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C42" w:rsidRDefault="007B4C42" w:rsidP="007B4C42">
      <w:r>
        <w:t xml:space="preserve">   </w:t>
      </w:r>
      <w:r>
        <w:rPr>
          <w:noProof/>
        </w:rPr>
        <w:drawing>
          <wp:inline distT="0" distB="0" distL="0" distR="0">
            <wp:extent cx="1562100" cy="838200"/>
            <wp:effectExtent l="0" t="0" r="0" b="0"/>
            <wp:docPr id="16462042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7B4C42" w:rsidRDefault="007B4C42" w:rsidP="007B4C42"/>
    <w:p w:rsidR="007B4C42" w:rsidRDefault="007B4C42" w:rsidP="007B4C42"/>
    <w:p w:rsidR="007B4C42" w:rsidRDefault="007B4C42" w:rsidP="007B4C42">
      <w:pPr>
        <w:rPr>
          <w:b/>
          <w:bCs/>
          <w:sz w:val="40"/>
          <w:szCs w:val="40"/>
        </w:rPr>
      </w:pPr>
      <w:r>
        <w:t xml:space="preserve">                                                    </w:t>
      </w:r>
      <w:r w:rsidRPr="007B4C42">
        <w:rPr>
          <w:b/>
          <w:bCs/>
          <w:sz w:val="40"/>
          <w:szCs w:val="40"/>
        </w:rPr>
        <w:t>DEPARTAMENTOS:</w:t>
      </w:r>
    </w:p>
    <w:p w:rsidR="007B4C42" w:rsidRPr="00905843" w:rsidRDefault="008B666C" w:rsidP="007B4C42">
      <w:pPr>
        <w:rPr>
          <w:b/>
          <w:bCs/>
          <w:color w:val="FF0000"/>
          <w:sz w:val="32"/>
          <w:szCs w:val="32"/>
        </w:rPr>
      </w:pPr>
      <w:r w:rsidRPr="00905843">
        <w:rPr>
          <w:b/>
          <w:bCs/>
          <w:color w:val="FF0000"/>
          <w:sz w:val="32"/>
          <w:szCs w:val="32"/>
        </w:rPr>
        <w:t>-</w:t>
      </w:r>
      <w:r w:rsidR="007B4C42" w:rsidRPr="00905843">
        <w:rPr>
          <w:b/>
          <w:bCs/>
          <w:color w:val="FF0000"/>
          <w:sz w:val="32"/>
          <w:szCs w:val="32"/>
        </w:rPr>
        <w:t>CENTRALITA</w:t>
      </w:r>
      <w:r w:rsidRPr="00905843">
        <w:rPr>
          <w:b/>
          <w:bCs/>
          <w:color w:val="FF0000"/>
          <w:sz w:val="32"/>
          <w:szCs w:val="32"/>
        </w:rPr>
        <w:t>- REGISTRO</w:t>
      </w:r>
    </w:p>
    <w:p w:rsidR="008B666C" w:rsidRDefault="008B666C" w:rsidP="007B4C42">
      <w:pPr>
        <w:rPr>
          <w:b/>
          <w:bCs/>
          <w:sz w:val="32"/>
          <w:szCs w:val="32"/>
        </w:rPr>
      </w:pPr>
      <w:r w:rsidRPr="00905843">
        <w:rPr>
          <w:b/>
          <w:bCs/>
          <w:sz w:val="32"/>
          <w:szCs w:val="32"/>
        </w:rPr>
        <w:t>689684817/5055 EXT. 0</w:t>
      </w:r>
    </w:p>
    <w:p w:rsidR="00CB1678" w:rsidRPr="00CB1678" w:rsidRDefault="00CB1678" w:rsidP="007B4C42">
      <w:pPr>
        <w:rPr>
          <w:b/>
          <w:bCs/>
          <w:color w:val="4472C4" w:themeColor="accent1"/>
          <w:sz w:val="32"/>
          <w:szCs w:val="32"/>
        </w:rPr>
      </w:pPr>
      <w:r w:rsidRPr="00CB1678">
        <w:rPr>
          <w:b/>
          <w:bCs/>
          <w:color w:val="4472C4" w:themeColor="accent1"/>
          <w:sz w:val="32"/>
          <w:szCs w:val="32"/>
        </w:rPr>
        <w:t>estadistica@aytobetancuria.org</w:t>
      </w:r>
    </w:p>
    <w:p w:rsidR="008B666C" w:rsidRDefault="008B666C" w:rsidP="007B4C42">
      <w:pPr>
        <w:rPr>
          <w:b/>
          <w:bCs/>
          <w:sz w:val="32"/>
          <w:szCs w:val="32"/>
        </w:rPr>
      </w:pPr>
      <w:r w:rsidRPr="00905843">
        <w:rPr>
          <w:b/>
          <w:bCs/>
          <w:sz w:val="32"/>
          <w:szCs w:val="32"/>
        </w:rPr>
        <w:t>C/JUAN DE BETHENCOURT, 6</w:t>
      </w:r>
    </w:p>
    <w:p w:rsidR="00CB1678" w:rsidRDefault="00CB1678" w:rsidP="007B4C42">
      <w:pPr>
        <w:rPr>
          <w:b/>
          <w:bCs/>
          <w:sz w:val="32"/>
          <w:szCs w:val="32"/>
        </w:rPr>
      </w:pPr>
      <w:r w:rsidRPr="00905843">
        <w:rPr>
          <w:b/>
          <w:bCs/>
          <w:sz w:val="32"/>
          <w:szCs w:val="32"/>
        </w:rPr>
        <w:t xml:space="preserve">RESPONSABLE: </w:t>
      </w:r>
      <w:r w:rsidR="00E2347F">
        <w:rPr>
          <w:b/>
          <w:bCs/>
          <w:sz w:val="32"/>
          <w:szCs w:val="32"/>
        </w:rPr>
        <w:t xml:space="preserve">M.ª BELÉN MÉNDEZ ARMAS </w:t>
      </w:r>
    </w:p>
    <w:p w:rsidR="00CB1678" w:rsidRDefault="00CB1678" w:rsidP="007B4C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FUNCIONES:</w:t>
      </w:r>
    </w:p>
    <w:p w:rsidR="00A62EDF" w:rsidRPr="00A62EDF" w:rsidRDefault="009C113E" w:rsidP="00A62EDF">
      <w:pPr>
        <w:autoSpaceDN w:val="0"/>
        <w:spacing w:line="240" w:lineRule="auto"/>
        <w:contextualSpacing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A62EDF" w:rsidRPr="00A62EDF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Atención e información al público.</w:t>
      </w:r>
    </w:p>
    <w:p w:rsidR="00A62EDF" w:rsidRPr="00A62EDF" w:rsidRDefault="009C113E" w:rsidP="00A62EDF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A62EDF" w:rsidRPr="00A62EDF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Tablón de anuncios físico y virtual.</w:t>
      </w:r>
    </w:p>
    <w:p w:rsidR="00A62EDF" w:rsidRPr="00A62EDF" w:rsidRDefault="009C113E" w:rsidP="00A62EDF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A62EDF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R</w:t>
      </w:r>
      <w:r w:rsidR="00A62EDF" w:rsidRPr="00A62EDF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 xml:space="preserve">ecepción y remisión de solicitudes, escritos y comunicaciones para los órganos administrativos del Ayuntamiento, así como los dirigidos a cualquier órgano o entidad de cualquier administración Pública (Ventanilla única). </w:t>
      </w:r>
    </w:p>
    <w:p w:rsidR="00A62EDF" w:rsidRPr="00A62EDF" w:rsidRDefault="00A62EDF" w:rsidP="00A62EDF">
      <w:pPr>
        <w:spacing w:line="240" w:lineRule="auto"/>
        <w:rPr>
          <w:rFonts w:cstheme="minorHAnsi"/>
          <w:b/>
          <w:bCs/>
          <w:sz w:val="32"/>
          <w:szCs w:val="32"/>
        </w:rPr>
      </w:pPr>
    </w:p>
    <w:p w:rsidR="00A476B3" w:rsidRPr="00905843" w:rsidRDefault="00A476B3" w:rsidP="007B4C42">
      <w:pPr>
        <w:rPr>
          <w:b/>
          <w:bCs/>
          <w:sz w:val="32"/>
          <w:szCs w:val="32"/>
        </w:rPr>
      </w:pPr>
    </w:p>
    <w:p w:rsidR="00777B10" w:rsidRPr="00905843" w:rsidRDefault="00777B10" w:rsidP="007B4C42">
      <w:pPr>
        <w:rPr>
          <w:b/>
          <w:bCs/>
          <w:sz w:val="32"/>
          <w:szCs w:val="32"/>
        </w:rPr>
      </w:pPr>
    </w:p>
    <w:p w:rsidR="007B4C42" w:rsidRPr="00905843" w:rsidRDefault="008B666C" w:rsidP="007B4C42">
      <w:pPr>
        <w:rPr>
          <w:b/>
          <w:bCs/>
          <w:color w:val="FF0000"/>
          <w:sz w:val="32"/>
          <w:szCs w:val="32"/>
        </w:rPr>
      </w:pPr>
      <w:r w:rsidRPr="00905843">
        <w:rPr>
          <w:b/>
          <w:bCs/>
          <w:color w:val="FF0000"/>
          <w:sz w:val="32"/>
          <w:szCs w:val="32"/>
        </w:rPr>
        <w:t>-</w:t>
      </w:r>
      <w:r w:rsidR="007B4C42" w:rsidRPr="00905843">
        <w:rPr>
          <w:b/>
          <w:bCs/>
          <w:color w:val="FF0000"/>
          <w:sz w:val="32"/>
          <w:szCs w:val="32"/>
        </w:rPr>
        <w:t>PADRÓN DE HABITANTES</w:t>
      </w:r>
    </w:p>
    <w:p w:rsidR="008B666C" w:rsidRDefault="008B666C" w:rsidP="007B4C42">
      <w:pPr>
        <w:rPr>
          <w:b/>
          <w:bCs/>
          <w:sz w:val="32"/>
          <w:szCs w:val="32"/>
        </w:rPr>
      </w:pPr>
      <w:r w:rsidRPr="00905843">
        <w:rPr>
          <w:b/>
          <w:bCs/>
          <w:sz w:val="32"/>
          <w:szCs w:val="32"/>
        </w:rPr>
        <w:t>690159317/5061 EXT. 1</w:t>
      </w:r>
    </w:p>
    <w:p w:rsidR="00A62EDF" w:rsidRPr="00CB1678" w:rsidRDefault="00A62EDF" w:rsidP="00A62EDF">
      <w:pPr>
        <w:rPr>
          <w:b/>
          <w:bCs/>
          <w:color w:val="4472C4" w:themeColor="accent1"/>
          <w:sz w:val="32"/>
          <w:szCs w:val="32"/>
        </w:rPr>
      </w:pPr>
      <w:r w:rsidRPr="00CB1678">
        <w:rPr>
          <w:b/>
          <w:bCs/>
          <w:color w:val="4472C4" w:themeColor="accent1"/>
          <w:sz w:val="32"/>
          <w:szCs w:val="32"/>
        </w:rPr>
        <w:t>estadistica@aytobetancuria.org</w:t>
      </w:r>
    </w:p>
    <w:p w:rsidR="008B666C" w:rsidRPr="00905843" w:rsidRDefault="008B666C" w:rsidP="007B4C42">
      <w:pPr>
        <w:rPr>
          <w:b/>
          <w:bCs/>
          <w:sz w:val="32"/>
          <w:szCs w:val="32"/>
        </w:rPr>
      </w:pPr>
      <w:r w:rsidRPr="00905843">
        <w:rPr>
          <w:b/>
          <w:bCs/>
          <w:sz w:val="32"/>
          <w:szCs w:val="32"/>
        </w:rPr>
        <w:t>C/JUAN DE BETHENCOURT, 6</w:t>
      </w:r>
    </w:p>
    <w:p w:rsidR="00001BB0" w:rsidRDefault="00001BB0" w:rsidP="007B4C42">
      <w:pPr>
        <w:rPr>
          <w:b/>
          <w:bCs/>
          <w:sz w:val="32"/>
          <w:szCs w:val="32"/>
        </w:rPr>
      </w:pPr>
      <w:r w:rsidRPr="00905843">
        <w:rPr>
          <w:b/>
          <w:bCs/>
          <w:sz w:val="32"/>
          <w:szCs w:val="32"/>
        </w:rPr>
        <w:t xml:space="preserve">RESPONSABLE: </w:t>
      </w:r>
      <w:r w:rsidR="00E2347F">
        <w:rPr>
          <w:b/>
          <w:bCs/>
          <w:sz w:val="32"/>
          <w:szCs w:val="32"/>
        </w:rPr>
        <w:t xml:space="preserve">ELENA PUCHALT </w:t>
      </w:r>
      <w:r w:rsidR="001042FB">
        <w:rPr>
          <w:b/>
          <w:bCs/>
          <w:sz w:val="32"/>
          <w:szCs w:val="32"/>
        </w:rPr>
        <w:t>RUIZ (</w:t>
      </w:r>
      <w:r w:rsidR="008924BA">
        <w:rPr>
          <w:b/>
          <w:bCs/>
          <w:sz w:val="32"/>
          <w:szCs w:val="32"/>
        </w:rPr>
        <w:t xml:space="preserve">PERSONAL ADSCRITO AL SERVICIO: </w:t>
      </w:r>
      <w:r w:rsidR="001042FB">
        <w:rPr>
          <w:b/>
          <w:bCs/>
          <w:sz w:val="32"/>
          <w:szCs w:val="32"/>
        </w:rPr>
        <w:t>M.ª BELÉN MÉNDEZ ARMAS)</w:t>
      </w:r>
      <w:r w:rsidR="008924BA">
        <w:rPr>
          <w:b/>
          <w:bCs/>
          <w:sz w:val="32"/>
          <w:szCs w:val="32"/>
        </w:rPr>
        <w:t xml:space="preserve"> </w:t>
      </w:r>
    </w:p>
    <w:p w:rsidR="00CB1678" w:rsidRDefault="00CB1678" w:rsidP="007B4C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FUNCIONES:</w:t>
      </w:r>
    </w:p>
    <w:p w:rsidR="00D71252" w:rsidRDefault="009C113E" w:rsidP="00A62ED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s-ES"/>
        </w:rPr>
      </w:pPr>
      <w:r>
        <w:rPr>
          <w:rFonts w:eastAsia="Times New Roman" w:cs="Times New Roman"/>
          <w:sz w:val="32"/>
          <w:szCs w:val="32"/>
          <w:lang w:eastAsia="es-ES"/>
        </w:rPr>
        <w:t>-</w:t>
      </w:r>
      <w:r w:rsidR="00A62EDF" w:rsidRPr="00A62EDF">
        <w:rPr>
          <w:rFonts w:eastAsia="Times New Roman" w:cs="Times New Roman"/>
          <w:sz w:val="32"/>
          <w:szCs w:val="32"/>
          <w:lang w:eastAsia="es-ES"/>
        </w:rPr>
        <w:t>Gestión del censo de población y del padrón de habitantes</w:t>
      </w:r>
      <w:r w:rsidR="00D71252">
        <w:rPr>
          <w:rFonts w:eastAsia="Times New Roman" w:cs="Times New Roman"/>
          <w:sz w:val="32"/>
          <w:szCs w:val="32"/>
          <w:lang w:eastAsia="es-ES"/>
        </w:rPr>
        <w:t>.</w:t>
      </w:r>
    </w:p>
    <w:p w:rsidR="00A62EDF" w:rsidRPr="00A62EDF" w:rsidRDefault="009C113E" w:rsidP="00A62ED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s-ES"/>
        </w:rPr>
      </w:pPr>
      <w:r>
        <w:rPr>
          <w:rFonts w:eastAsia="Times New Roman" w:cs="Times New Roman"/>
          <w:sz w:val="32"/>
          <w:szCs w:val="32"/>
          <w:lang w:eastAsia="es-ES"/>
        </w:rPr>
        <w:t>-</w:t>
      </w:r>
      <w:r w:rsidR="00A62EDF" w:rsidRPr="00A62EDF">
        <w:rPr>
          <w:rFonts w:eastAsia="Times New Roman" w:cs="Times New Roman"/>
          <w:sz w:val="32"/>
          <w:szCs w:val="32"/>
          <w:lang w:eastAsia="es-ES"/>
        </w:rPr>
        <w:t>Certificados y volantes de empadronamiento.</w:t>
      </w:r>
    </w:p>
    <w:p w:rsidR="00A62EDF" w:rsidRPr="00A62EDF" w:rsidRDefault="009C113E" w:rsidP="00A62EDF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lang w:eastAsia="es-ES"/>
        </w:rPr>
      </w:pPr>
      <w:r>
        <w:rPr>
          <w:rFonts w:eastAsia="Times New Roman" w:cs="Times New Roman"/>
          <w:sz w:val="32"/>
          <w:szCs w:val="32"/>
          <w:lang w:eastAsia="es-ES"/>
        </w:rPr>
        <w:t>-</w:t>
      </w:r>
      <w:r w:rsidR="00A62EDF" w:rsidRPr="00A62EDF">
        <w:rPr>
          <w:rFonts w:eastAsia="Times New Roman" w:cs="Times New Roman"/>
          <w:sz w:val="32"/>
          <w:szCs w:val="32"/>
          <w:lang w:eastAsia="es-ES"/>
        </w:rPr>
        <w:t>Coordinación con el Instituto Nacional de Estadística</w:t>
      </w:r>
    </w:p>
    <w:p w:rsidR="00A62EDF" w:rsidRDefault="00A62EDF" w:rsidP="007B4C42">
      <w:pPr>
        <w:rPr>
          <w:b/>
          <w:bCs/>
          <w:sz w:val="32"/>
          <w:szCs w:val="32"/>
        </w:rPr>
      </w:pPr>
    </w:p>
    <w:p w:rsidR="00777B10" w:rsidRPr="00905843" w:rsidRDefault="00777B10" w:rsidP="007B4C42">
      <w:pPr>
        <w:rPr>
          <w:b/>
          <w:bCs/>
          <w:sz w:val="32"/>
          <w:szCs w:val="32"/>
        </w:rPr>
      </w:pPr>
    </w:p>
    <w:p w:rsidR="007B4C42" w:rsidRPr="009B7CA7" w:rsidRDefault="00001BB0" w:rsidP="007B4C42">
      <w:pPr>
        <w:rPr>
          <w:b/>
          <w:bCs/>
          <w:color w:val="FF0000"/>
          <w:sz w:val="32"/>
          <w:szCs w:val="32"/>
        </w:rPr>
      </w:pPr>
      <w:r w:rsidRPr="009B7CA7">
        <w:rPr>
          <w:b/>
          <w:bCs/>
          <w:color w:val="FF0000"/>
          <w:sz w:val="32"/>
          <w:szCs w:val="32"/>
        </w:rPr>
        <w:t>-</w:t>
      </w:r>
      <w:r w:rsidR="007B4C42" w:rsidRPr="009B7CA7">
        <w:rPr>
          <w:b/>
          <w:bCs/>
          <w:color w:val="FF0000"/>
          <w:sz w:val="32"/>
          <w:szCs w:val="32"/>
        </w:rPr>
        <w:t>OFICINA TÉCNICA</w:t>
      </w:r>
    </w:p>
    <w:p w:rsidR="00001BB0" w:rsidRPr="009B7CA7" w:rsidRDefault="00001BB0" w:rsidP="007B4C42">
      <w:pPr>
        <w:rPr>
          <w:b/>
          <w:bCs/>
          <w:sz w:val="32"/>
          <w:szCs w:val="32"/>
        </w:rPr>
      </w:pPr>
      <w:r w:rsidRPr="009B7CA7">
        <w:rPr>
          <w:b/>
          <w:bCs/>
          <w:sz w:val="32"/>
          <w:szCs w:val="32"/>
        </w:rPr>
        <w:t>6825874</w:t>
      </w:r>
      <w:r w:rsidR="00905843" w:rsidRPr="009B7CA7">
        <w:rPr>
          <w:b/>
          <w:bCs/>
          <w:sz w:val="32"/>
          <w:szCs w:val="32"/>
        </w:rPr>
        <w:t>86</w:t>
      </w:r>
      <w:r w:rsidRPr="009B7CA7">
        <w:rPr>
          <w:b/>
          <w:bCs/>
          <w:sz w:val="32"/>
          <w:szCs w:val="32"/>
        </w:rPr>
        <w:t>/649427849/682873698 EXT. 2</w:t>
      </w:r>
    </w:p>
    <w:p w:rsidR="00180B98" w:rsidRDefault="00000000" w:rsidP="007B4C42">
      <w:pPr>
        <w:rPr>
          <w:b/>
          <w:bCs/>
          <w:color w:val="C00000"/>
          <w:sz w:val="32"/>
          <w:szCs w:val="32"/>
        </w:rPr>
      </w:pPr>
      <w:hyperlink r:id="rId6" w:history="1">
        <w:r w:rsidR="00180B98" w:rsidRPr="0033158B">
          <w:rPr>
            <w:rStyle w:val="Hipervnculo"/>
            <w:b/>
            <w:bCs/>
            <w:sz w:val="32"/>
            <w:szCs w:val="32"/>
          </w:rPr>
          <w:t>oficinatecnica@aytobetancuria.org</w:t>
        </w:r>
      </w:hyperlink>
    </w:p>
    <w:p w:rsidR="00001BB0" w:rsidRPr="009B7CA7" w:rsidRDefault="00001BB0" w:rsidP="007B4C42">
      <w:pPr>
        <w:rPr>
          <w:b/>
          <w:bCs/>
          <w:sz w:val="32"/>
          <w:szCs w:val="32"/>
        </w:rPr>
      </w:pPr>
      <w:r w:rsidRPr="009B7CA7">
        <w:rPr>
          <w:b/>
          <w:bCs/>
          <w:sz w:val="32"/>
          <w:szCs w:val="32"/>
        </w:rPr>
        <w:t>C/VALTARAJAL, 1</w:t>
      </w:r>
    </w:p>
    <w:p w:rsidR="00001BB0" w:rsidRDefault="00001BB0" w:rsidP="007B4C42">
      <w:pPr>
        <w:rPr>
          <w:b/>
          <w:bCs/>
          <w:sz w:val="32"/>
          <w:szCs w:val="32"/>
        </w:rPr>
      </w:pPr>
      <w:r w:rsidRPr="009B7CA7">
        <w:rPr>
          <w:b/>
          <w:bCs/>
          <w:sz w:val="32"/>
          <w:szCs w:val="32"/>
        </w:rPr>
        <w:t>RESPONSABLE: AGUSTÍN JOSÉ MEDINA HIJAZO</w:t>
      </w:r>
    </w:p>
    <w:p w:rsidR="00DA5503" w:rsidRDefault="00DA5503" w:rsidP="007B4C42">
      <w:pPr>
        <w:rPr>
          <w:b/>
          <w:bCs/>
          <w:sz w:val="32"/>
          <w:szCs w:val="32"/>
        </w:rPr>
      </w:pPr>
    </w:p>
    <w:p w:rsidR="00973819" w:rsidRDefault="00973819" w:rsidP="008E5A2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FUNCIONES: </w:t>
      </w:r>
    </w:p>
    <w:p w:rsidR="008E5A2D" w:rsidRPr="008E5A2D" w:rsidRDefault="009C113E" w:rsidP="008E5A2D">
      <w:pPr>
        <w:suppressAutoHyphens/>
        <w:autoSpaceDN w:val="0"/>
        <w:spacing w:after="0" w:line="240" w:lineRule="auto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8E5A2D"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Licencias de obra.</w:t>
      </w:r>
    </w:p>
    <w:p w:rsidR="00D71252" w:rsidRDefault="009C113E" w:rsidP="008E5A2D">
      <w:pPr>
        <w:suppressAutoHyphens/>
        <w:autoSpaceDN w:val="0"/>
        <w:spacing w:after="200" w:line="240" w:lineRule="auto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8E5A2D"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 xml:space="preserve">Licencias de apertura de actividades tanto clasificadas como inocuas. </w:t>
      </w:r>
    </w:p>
    <w:p w:rsidR="008E5A2D" w:rsidRPr="008E5A2D" w:rsidRDefault="009C113E" w:rsidP="008E5A2D">
      <w:pPr>
        <w:suppressAutoHyphens/>
        <w:autoSpaceDN w:val="0"/>
        <w:spacing w:after="200" w:line="240" w:lineRule="auto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8E5A2D"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Licencias de 1ª ocupación, cédulas de habitabilidad.</w:t>
      </w:r>
    </w:p>
    <w:p w:rsidR="008E5A2D" w:rsidRPr="008E5A2D" w:rsidRDefault="009C113E" w:rsidP="008E5A2D">
      <w:pPr>
        <w:suppressAutoHyphens/>
        <w:autoSpaceDN w:val="0"/>
        <w:spacing w:after="200" w:line="240" w:lineRule="auto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8E5A2D"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Clasificación territorial, supervisión de proyectos.</w:t>
      </w:r>
    </w:p>
    <w:p w:rsidR="008E5A2D" w:rsidRPr="008E5A2D" w:rsidRDefault="009C113E" w:rsidP="008E5A2D">
      <w:pPr>
        <w:suppressAutoHyphens/>
        <w:autoSpaceDN w:val="0"/>
        <w:spacing w:after="200" w:line="240" w:lineRule="auto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8E5A2D"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Disciplina urbanística, planes urbanísticos, parcelaciones urbanísticas, segregaciones, prescripciones urbanísticas y cesiones de parcelas.</w:t>
      </w:r>
    </w:p>
    <w:p w:rsidR="008E5A2D" w:rsidRPr="008E5A2D" w:rsidRDefault="009C113E" w:rsidP="008E5A2D">
      <w:pPr>
        <w:suppressAutoHyphens/>
        <w:autoSpaceDN w:val="0"/>
        <w:spacing w:after="200" w:line="240" w:lineRule="auto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8E5A2D"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Informes PGO, de conformidad, de modificación.</w:t>
      </w:r>
    </w:p>
    <w:p w:rsidR="008E5A2D" w:rsidRPr="008E5A2D" w:rsidRDefault="009C113E" w:rsidP="008E5A2D">
      <w:pPr>
        <w:suppressAutoHyphens/>
        <w:autoSpaceDN w:val="0"/>
        <w:spacing w:after="200" w:line="240" w:lineRule="auto"/>
        <w:jc w:val="both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8E5A2D"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Tasaciones, mediciones.</w:t>
      </w:r>
    </w:p>
    <w:p w:rsidR="008E5A2D" w:rsidRPr="008E5A2D" w:rsidRDefault="009C113E" w:rsidP="008E5A2D">
      <w:pPr>
        <w:suppressAutoHyphens/>
        <w:autoSpaceDN w:val="0"/>
        <w:spacing w:after="200" w:line="240" w:lineRule="auto"/>
        <w:jc w:val="both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8E5A2D"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Proyectos de urbanización, obras en calles–plazas, obras hidráulicas, alumbrado público.</w:t>
      </w:r>
    </w:p>
    <w:p w:rsidR="008E5A2D" w:rsidRPr="008E5A2D" w:rsidRDefault="009C113E" w:rsidP="008E5A2D">
      <w:pPr>
        <w:suppressAutoHyphens/>
        <w:autoSpaceDN w:val="0"/>
        <w:spacing w:after="200" w:line="240" w:lineRule="auto"/>
        <w:jc w:val="both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lastRenderedPageBreak/>
        <w:t>-</w:t>
      </w:r>
      <w:r w:rsidR="008E5A2D"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Mantenimiento de espacios (calles y plazas) y edificios públicos.</w:t>
      </w:r>
    </w:p>
    <w:p w:rsidR="008E5A2D" w:rsidRPr="008E5A2D" w:rsidRDefault="009C113E" w:rsidP="008E5A2D">
      <w:pPr>
        <w:suppressAutoHyphens/>
        <w:autoSpaceDN w:val="0"/>
        <w:spacing w:after="200" w:line="240" w:lineRule="auto"/>
        <w:jc w:val="both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8E5A2D"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Punto de información catastral, tramitación de documentación del ciudadano con catastro: cambio de titularidad, ajuste de cabide, solicitud de baja catastrales, recursos de alzadas, etc.</w:t>
      </w:r>
    </w:p>
    <w:p w:rsidR="008E5A2D" w:rsidRDefault="008E5A2D" w:rsidP="008E5A2D">
      <w:pPr>
        <w:spacing w:line="240" w:lineRule="auto"/>
        <w:rPr>
          <w:b/>
          <w:bCs/>
          <w:sz w:val="32"/>
          <w:szCs w:val="32"/>
        </w:rPr>
      </w:pPr>
    </w:p>
    <w:p w:rsidR="00973819" w:rsidRDefault="00973819" w:rsidP="007B4C42">
      <w:pPr>
        <w:rPr>
          <w:b/>
          <w:bCs/>
          <w:sz w:val="32"/>
          <w:szCs w:val="32"/>
        </w:rPr>
      </w:pPr>
    </w:p>
    <w:p w:rsidR="00777B10" w:rsidRPr="009B7CA7" w:rsidRDefault="00777B10" w:rsidP="007B4C42">
      <w:pPr>
        <w:rPr>
          <w:b/>
          <w:bCs/>
          <w:sz w:val="32"/>
          <w:szCs w:val="32"/>
        </w:rPr>
      </w:pPr>
    </w:p>
    <w:p w:rsidR="007B4C42" w:rsidRPr="00E00DBA" w:rsidRDefault="00874FF5" w:rsidP="007B4C42">
      <w:pPr>
        <w:rPr>
          <w:b/>
          <w:bCs/>
          <w:color w:val="FF0000"/>
          <w:sz w:val="32"/>
          <w:szCs w:val="32"/>
        </w:rPr>
      </w:pPr>
      <w:r w:rsidRPr="00E00DBA">
        <w:rPr>
          <w:b/>
          <w:bCs/>
          <w:color w:val="FF0000"/>
          <w:sz w:val="32"/>
          <w:szCs w:val="32"/>
        </w:rPr>
        <w:t>-</w:t>
      </w:r>
      <w:r w:rsidR="007B4C42" w:rsidRPr="00E00DBA">
        <w:rPr>
          <w:b/>
          <w:bCs/>
          <w:color w:val="FF0000"/>
          <w:sz w:val="32"/>
          <w:szCs w:val="32"/>
        </w:rPr>
        <w:t>SERVICIOS JURÍDICOS</w:t>
      </w:r>
      <w:r w:rsidR="00001BB0" w:rsidRPr="00E00DBA">
        <w:rPr>
          <w:b/>
          <w:bCs/>
          <w:color w:val="FF0000"/>
          <w:sz w:val="40"/>
          <w:szCs w:val="40"/>
        </w:rPr>
        <w:t xml:space="preserve">- </w:t>
      </w:r>
      <w:r w:rsidR="00001BB0" w:rsidRPr="00E00DBA">
        <w:rPr>
          <w:b/>
          <w:bCs/>
          <w:color w:val="FF0000"/>
          <w:sz w:val="32"/>
          <w:szCs w:val="32"/>
        </w:rPr>
        <w:t>PERSONAL</w:t>
      </w:r>
    </w:p>
    <w:p w:rsidR="00001BB0" w:rsidRDefault="00001BB0" w:rsidP="007B4C42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606734436/5057 EXT.3</w:t>
      </w:r>
    </w:p>
    <w:p w:rsidR="00777B10" w:rsidRDefault="00000000" w:rsidP="007B4C42">
      <w:pPr>
        <w:rPr>
          <w:b/>
          <w:bCs/>
          <w:sz w:val="32"/>
          <w:szCs w:val="32"/>
        </w:rPr>
      </w:pPr>
      <w:hyperlink r:id="rId7" w:history="1">
        <w:r w:rsidR="002D61FE" w:rsidRPr="000D7F61">
          <w:rPr>
            <w:rStyle w:val="Hipervnculo"/>
            <w:b/>
            <w:bCs/>
            <w:sz w:val="32"/>
            <w:szCs w:val="32"/>
          </w:rPr>
          <w:t>sjuridicos@aytobetancuria.org</w:t>
        </w:r>
      </w:hyperlink>
    </w:p>
    <w:p w:rsidR="00001BB0" w:rsidRPr="00E00DBA" w:rsidRDefault="00001BB0" w:rsidP="007B4C42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C/ JUAN DE BETHENCOURT, 6</w:t>
      </w:r>
    </w:p>
    <w:p w:rsidR="00001BB0" w:rsidRDefault="00001BB0" w:rsidP="007B4C42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RESPONSABLE: ISABEL CLARA MARICHAL TORRES</w:t>
      </w:r>
    </w:p>
    <w:p w:rsidR="00973819" w:rsidRDefault="00973819" w:rsidP="007B4C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FUNCIONES:</w:t>
      </w:r>
    </w:p>
    <w:p w:rsidR="00F8156C" w:rsidRDefault="00F8156C" w:rsidP="00F8156C">
      <w:pPr>
        <w:pStyle w:val="Prrafode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Asesoría jurídica:</w:t>
      </w:r>
    </w:p>
    <w:p w:rsidR="005A7899" w:rsidRDefault="005A7899" w:rsidP="005A7899">
      <w:pPr>
        <w:pStyle w:val="Prrafodelista"/>
        <w:rPr>
          <w:sz w:val="32"/>
          <w:szCs w:val="32"/>
        </w:rPr>
      </w:pPr>
    </w:p>
    <w:p w:rsidR="005A7899" w:rsidRDefault="00F8156C" w:rsidP="00F8156C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-Emisión de informes previos en aquellos supuestos en que así lo ordene el </w:t>
      </w:r>
      <w:r w:rsidR="005A7899">
        <w:rPr>
          <w:sz w:val="32"/>
          <w:szCs w:val="32"/>
        </w:rPr>
        <w:t>presidente</w:t>
      </w:r>
      <w:r>
        <w:rPr>
          <w:sz w:val="32"/>
          <w:szCs w:val="32"/>
        </w:rPr>
        <w:t xml:space="preserve"> de la Corporación, o cuando lo solicite un tercio de los </w:t>
      </w:r>
      <w:r w:rsidR="005A7899">
        <w:rPr>
          <w:sz w:val="32"/>
          <w:szCs w:val="32"/>
        </w:rPr>
        <w:t>concejales</w:t>
      </w:r>
      <w:r>
        <w:rPr>
          <w:sz w:val="32"/>
          <w:szCs w:val="32"/>
        </w:rPr>
        <w:t xml:space="preserve"> o Diputados con antelación suficiente a la celebración de la sesión en que hubiere de tratarse el asunto correspondiente, señalando en los mismos la legislación aplicable en cada caso y la adecuación a la misma de los acuerdos en proyecto. La emisión de informe previo siempre que se trate de asuntos para cuya aprobación se exija una mayoría.</w:t>
      </w:r>
    </w:p>
    <w:p w:rsidR="005A7899" w:rsidRDefault="005A7899" w:rsidP="00F8156C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-La emisión de informes previos, siempre que un precepto legal expreso así lo establezca.</w:t>
      </w:r>
    </w:p>
    <w:p w:rsidR="005A7899" w:rsidRDefault="005A7899" w:rsidP="00F8156C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-Informar en las sesiones de los órganos colegiados a que asista y, cuando medie requerimiento expreso, que discuta con objeto de colaborar en la corrección jurídica de la </w:t>
      </w:r>
      <w:r>
        <w:rPr>
          <w:sz w:val="32"/>
          <w:szCs w:val="32"/>
        </w:rPr>
        <w:lastRenderedPageBreak/>
        <w:t>decisión que haya de adoptarse. Solicitar al presidente el uso de palabra, cuando en el debate se haya planteado alguna cuestión sobre cuya legalidad pueda dudarse, para asesorar a la Corporación.</w:t>
      </w:r>
    </w:p>
    <w:p w:rsidR="005A7899" w:rsidRDefault="005A7899" w:rsidP="00F8156C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-Acompañar al presidente o a miembros de la Corporación en los actos de firma de escrituras y, si así lo demandaren, en sus visitas a autoridades o asistencia a reuniones, a efectos de asesoramiento legal.</w:t>
      </w:r>
    </w:p>
    <w:p w:rsidR="005A7899" w:rsidRDefault="005A7899" w:rsidP="005A7899">
      <w:pPr>
        <w:rPr>
          <w:sz w:val="32"/>
          <w:szCs w:val="32"/>
        </w:rPr>
      </w:pPr>
      <w:r>
        <w:rPr>
          <w:sz w:val="32"/>
          <w:szCs w:val="32"/>
        </w:rPr>
        <w:t>2- Recursos humanos:</w:t>
      </w:r>
    </w:p>
    <w:p w:rsidR="00A71F15" w:rsidRPr="005A7899" w:rsidRDefault="00A71F15" w:rsidP="005A7899">
      <w:pPr>
        <w:rPr>
          <w:sz w:val="32"/>
          <w:szCs w:val="32"/>
        </w:rPr>
      </w:pPr>
      <w:r>
        <w:rPr>
          <w:sz w:val="32"/>
          <w:szCs w:val="32"/>
        </w:rPr>
        <w:t>-Jefatura y gestión del Departamento de Personal.</w:t>
      </w:r>
    </w:p>
    <w:p w:rsidR="005A7899" w:rsidRDefault="005A7899" w:rsidP="00F8156C">
      <w:pPr>
        <w:pStyle w:val="Prrafodelista"/>
        <w:rPr>
          <w:sz w:val="32"/>
          <w:szCs w:val="32"/>
        </w:rPr>
      </w:pPr>
    </w:p>
    <w:p w:rsidR="00F8156C" w:rsidRPr="00F8156C" w:rsidRDefault="00F8156C" w:rsidP="00F8156C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77B10" w:rsidRPr="00E00DBA" w:rsidRDefault="00777B10" w:rsidP="007B4C42">
      <w:pPr>
        <w:rPr>
          <w:b/>
          <w:bCs/>
          <w:sz w:val="32"/>
          <w:szCs w:val="32"/>
        </w:rPr>
      </w:pPr>
    </w:p>
    <w:p w:rsidR="00001BB0" w:rsidRPr="009B7CA7" w:rsidRDefault="00874FF5" w:rsidP="007B4C42">
      <w:pPr>
        <w:rPr>
          <w:b/>
          <w:bCs/>
          <w:color w:val="FF0000"/>
          <w:sz w:val="32"/>
          <w:szCs w:val="32"/>
        </w:rPr>
      </w:pPr>
      <w:r w:rsidRPr="009B7CA7">
        <w:rPr>
          <w:b/>
          <w:bCs/>
          <w:color w:val="FF0000"/>
          <w:sz w:val="32"/>
          <w:szCs w:val="32"/>
        </w:rPr>
        <w:t>-</w:t>
      </w:r>
      <w:r w:rsidR="00001BB0" w:rsidRPr="009B7CA7">
        <w:rPr>
          <w:b/>
          <w:bCs/>
          <w:color w:val="FF0000"/>
          <w:sz w:val="32"/>
          <w:szCs w:val="32"/>
        </w:rPr>
        <w:t>SECRETARÍA</w:t>
      </w:r>
    </w:p>
    <w:p w:rsidR="00874FF5" w:rsidRDefault="00874FF5" w:rsidP="007B4C42">
      <w:pPr>
        <w:rPr>
          <w:b/>
          <w:bCs/>
          <w:sz w:val="32"/>
          <w:szCs w:val="32"/>
        </w:rPr>
      </w:pPr>
      <w:r w:rsidRPr="009B7CA7">
        <w:rPr>
          <w:b/>
          <w:bCs/>
          <w:sz w:val="32"/>
          <w:szCs w:val="32"/>
        </w:rPr>
        <w:t>648491557/5059 EXT. 6</w:t>
      </w:r>
    </w:p>
    <w:p w:rsidR="00777B10" w:rsidRPr="00777B10" w:rsidRDefault="00000000" w:rsidP="007B4C42">
      <w:pPr>
        <w:rPr>
          <w:b/>
          <w:bCs/>
          <w:sz w:val="32"/>
          <w:szCs w:val="32"/>
        </w:rPr>
      </w:pPr>
      <w:hyperlink r:id="rId8" w:history="1">
        <w:r w:rsidR="00777B10" w:rsidRPr="00F358BF">
          <w:rPr>
            <w:rStyle w:val="Hipervnculo"/>
            <w:b/>
            <w:bCs/>
            <w:sz w:val="32"/>
            <w:szCs w:val="32"/>
          </w:rPr>
          <w:t>secretaria@aytobetancuria.org</w:t>
        </w:r>
      </w:hyperlink>
    </w:p>
    <w:p w:rsidR="00874FF5" w:rsidRPr="009B7CA7" w:rsidRDefault="00874FF5" w:rsidP="007B4C42">
      <w:pPr>
        <w:rPr>
          <w:b/>
          <w:bCs/>
          <w:sz w:val="32"/>
          <w:szCs w:val="32"/>
        </w:rPr>
      </w:pPr>
      <w:r w:rsidRPr="009B7CA7">
        <w:rPr>
          <w:b/>
          <w:bCs/>
          <w:sz w:val="32"/>
          <w:szCs w:val="32"/>
        </w:rPr>
        <w:t>C/ JUAN DE BETHENCOURT, 6</w:t>
      </w:r>
    </w:p>
    <w:p w:rsidR="00874FF5" w:rsidRDefault="00874FF5" w:rsidP="007B4C42">
      <w:pPr>
        <w:rPr>
          <w:b/>
          <w:bCs/>
          <w:sz w:val="32"/>
          <w:szCs w:val="32"/>
        </w:rPr>
      </w:pPr>
      <w:r w:rsidRPr="009B7CA7">
        <w:rPr>
          <w:b/>
          <w:bCs/>
          <w:sz w:val="32"/>
          <w:szCs w:val="32"/>
        </w:rPr>
        <w:t>RESPONSABLE: ELENA PUCHALT RUIZ</w:t>
      </w:r>
    </w:p>
    <w:p w:rsidR="00973819" w:rsidRDefault="00973819" w:rsidP="007B4C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FUNCIONES:</w:t>
      </w:r>
    </w:p>
    <w:p w:rsidR="001042FB" w:rsidRPr="001042FB" w:rsidRDefault="009C113E" w:rsidP="001042FB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1042FB" w:rsidRPr="001042FB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Certificaciones de padrón y censo electoral (personal adscrito a este servicio: M.ª Belén Méndez Armas)</w:t>
      </w:r>
    </w:p>
    <w:p w:rsidR="001042FB" w:rsidRPr="001042FB" w:rsidRDefault="009C113E" w:rsidP="001042FB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1042FB" w:rsidRPr="001042FB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La función principal desde secretaría es informar a los distintos órganos de gobierno (alcalde, junta de gobierno local y ayuntamiento pleno) y dar fe pública.</w:t>
      </w:r>
    </w:p>
    <w:p w:rsidR="001042FB" w:rsidRDefault="001042FB" w:rsidP="007B4C42">
      <w:pPr>
        <w:rPr>
          <w:b/>
          <w:bCs/>
          <w:sz w:val="32"/>
          <w:szCs w:val="32"/>
        </w:rPr>
      </w:pPr>
    </w:p>
    <w:p w:rsidR="00777B10" w:rsidRPr="009B7CA7" w:rsidRDefault="00777B10" w:rsidP="007B4C42">
      <w:pPr>
        <w:rPr>
          <w:b/>
          <w:bCs/>
          <w:sz w:val="40"/>
          <w:szCs w:val="40"/>
        </w:rPr>
      </w:pPr>
    </w:p>
    <w:p w:rsidR="007B4C42" w:rsidRPr="009B7CA7" w:rsidRDefault="00874FF5" w:rsidP="007B4C42">
      <w:pPr>
        <w:rPr>
          <w:b/>
          <w:bCs/>
          <w:color w:val="FF0000"/>
          <w:sz w:val="32"/>
          <w:szCs w:val="32"/>
        </w:rPr>
      </w:pPr>
      <w:r w:rsidRPr="009B7CA7">
        <w:rPr>
          <w:b/>
          <w:bCs/>
          <w:color w:val="FF0000"/>
          <w:sz w:val="32"/>
          <w:szCs w:val="32"/>
        </w:rPr>
        <w:t>-</w:t>
      </w:r>
      <w:r w:rsidR="007B4C42" w:rsidRPr="009B7CA7">
        <w:rPr>
          <w:b/>
          <w:bCs/>
          <w:color w:val="FF0000"/>
          <w:sz w:val="32"/>
          <w:szCs w:val="32"/>
        </w:rPr>
        <w:t>INTERVENCIÓN</w:t>
      </w:r>
    </w:p>
    <w:p w:rsidR="00874FF5" w:rsidRDefault="00874FF5" w:rsidP="007B4C42">
      <w:pPr>
        <w:rPr>
          <w:b/>
          <w:bCs/>
          <w:sz w:val="32"/>
          <w:szCs w:val="32"/>
        </w:rPr>
      </w:pPr>
      <w:r w:rsidRPr="009B7CA7">
        <w:rPr>
          <w:b/>
          <w:bCs/>
          <w:sz w:val="32"/>
          <w:szCs w:val="32"/>
        </w:rPr>
        <w:lastRenderedPageBreak/>
        <w:t>660983454/5058 EXT. 4</w:t>
      </w:r>
    </w:p>
    <w:p w:rsidR="00777B10" w:rsidRDefault="00000000" w:rsidP="007B4C42">
      <w:pPr>
        <w:rPr>
          <w:b/>
          <w:bCs/>
          <w:sz w:val="32"/>
          <w:szCs w:val="32"/>
        </w:rPr>
      </w:pPr>
      <w:hyperlink r:id="rId9" w:history="1">
        <w:r w:rsidR="00777B10" w:rsidRPr="00F358BF">
          <w:rPr>
            <w:rStyle w:val="Hipervnculo"/>
            <w:b/>
            <w:bCs/>
            <w:sz w:val="32"/>
            <w:szCs w:val="32"/>
          </w:rPr>
          <w:t>Intervencion@aytobetancuria.org</w:t>
        </w:r>
      </w:hyperlink>
    </w:p>
    <w:p w:rsidR="00874FF5" w:rsidRPr="009B7CA7" w:rsidRDefault="00874FF5" w:rsidP="007B4C42">
      <w:pPr>
        <w:rPr>
          <w:b/>
          <w:bCs/>
          <w:sz w:val="32"/>
          <w:szCs w:val="32"/>
        </w:rPr>
      </w:pPr>
      <w:r w:rsidRPr="009B7CA7">
        <w:rPr>
          <w:b/>
          <w:bCs/>
          <w:sz w:val="32"/>
          <w:szCs w:val="32"/>
        </w:rPr>
        <w:t>C/ JUAN DE BETHENCOURT, 6</w:t>
      </w:r>
    </w:p>
    <w:p w:rsidR="00874FF5" w:rsidRDefault="00874FF5" w:rsidP="007B4C42">
      <w:pPr>
        <w:rPr>
          <w:b/>
          <w:bCs/>
          <w:sz w:val="32"/>
          <w:szCs w:val="32"/>
        </w:rPr>
      </w:pPr>
      <w:r w:rsidRPr="009B7CA7">
        <w:rPr>
          <w:b/>
          <w:bCs/>
          <w:sz w:val="32"/>
          <w:szCs w:val="32"/>
        </w:rPr>
        <w:t>RESPONSABLE: ELENA PUCHALT RUIZ</w:t>
      </w:r>
    </w:p>
    <w:p w:rsidR="00973819" w:rsidRDefault="00973819" w:rsidP="007B4C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FUNCIONES:</w:t>
      </w:r>
    </w:p>
    <w:p w:rsidR="001042FB" w:rsidRPr="001042FB" w:rsidRDefault="00DB0C2B" w:rsidP="001042FB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1042FB" w:rsidRPr="001042FB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Presentación del anteproyecto del presupuesto</w:t>
      </w:r>
    </w:p>
    <w:p w:rsidR="001042FB" w:rsidRPr="001042FB" w:rsidRDefault="00DB0C2B" w:rsidP="001042FB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1042FB" w:rsidRPr="001042FB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Recepción, tramitación y pago de facturas (personal adscrito al servicio: Esther Padrón García)</w:t>
      </w:r>
    </w:p>
    <w:p w:rsidR="001042FB" w:rsidRPr="001042FB" w:rsidRDefault="00DB0C2B" w:rsidP="001042FB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="001042FB" w:rsidRPr="001042FB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 xml:space="preserve"> Resolución de fraccionamientos de pago de los impuestos municipales (personal adscrito al servicio: Esther Padrón García)</w:t>
      </w:r>
    </w:p>
    <w:p w:rsidR="001042FB" w:rsidRDefault="001042FB" w:rsidP="007B4C42">
      <w:pPr>
        <w:rPr>
          <w:b/>
          <w:bCs/>
          <w:sz w:val="32"/>
          <w:szCs w:val="32"/>
        </w:rPr>
      </w:pPr>
    </w:p>
    <w:p w:rsidR="00E2347F" w:rsidRDefault="00E2347F" w:rsidP="007B4C42">
      <w:pPr>
        <w:rPr>
          <w:b/>
          <w:bCs/>
          <w:sz w:val="32"/>
          <w:szCs w:val="32"/>
        </w:rPr>
      </w:pPr>
    </w:p>
    <w:p w:rsidR="00777B10" w:rsidRPr="009B7CA7" w:rsidRDefault="00777B10" w:rsidP="007B4C42">
      <w:pPr>
        <w:rPr>
          <w:b/>
          <w:bCs/>
          <w:sz w:val="32"/>
          <w:szCs w:val="32"/>
        </w:rPr>
      </w:pPr>
    </w:p>
    <w:p w:rsidR="007B4C42" w:rsidRPr="009B7CA7" w:rsidRDefault="00874FF5" w:rsidP="007B4C42">
      <w:pPr>
        <w:rPr>
          <w:b/>
          <w:bCs/>
          <w:color w:val="FF0000"/>
          <w:sz w:val="32"/>
          <w:szCs w:val="32"/>
        </w:rPr>
      </w:pPr>
      <w:r w:rsidRPr="009B7CA7">
        <w:rPr>
          <w:b/>
          <w:bCs/>
          <w:color w:val="FF0000"/>
          <w:sz w:val="32"/>
          <w:szCs w:val="32"/>
        </w:rPr>
        <w:t>-</w:t>
      </w:r>
      <w:r w:rsidR="007B4C42" w:rsidRPr="009B7CA7">
        <w:rPr>
          <w:b/>
          <w:bCs/>
          <w:color w:val="FF0000"/>
          <w:sz w:val="32"/>
          <w:szCs w:val="32"/>
        </w:rPr>
        <w:t>SERVICIOS SOCIALES</w:t>
      </w:r>
    </w:p>
    <w:p w:rsidR="00874FF5" w:rsidRPr="009B7CA7" w:rsidRDefault="00874FF5" w:rsidP="007B4C42">
      <w:pPr>
        <w:rPr>
          <w:b/>
          <w:bCs/>
          <w:sz w:val="32"/>
          <w:szCs w:val="32"/>
        </w:rPr>
      </w:pPr>
      <w:bookmarkStart w:id="0" w:name="_Hlk135895881"/>
      <w:r w:rsidRPr="009B7CA7">
        <w:rPr>
          <w:b/>
          <w:bCs/>
          <w:sz w:val="32"/>
          <w:szCs w:val="32"/>
        </w:rPr>
        <w:t>650528036/5050 EXT. 7</w:t>
      </w:r>
    </w:p>
    <w:bookmarkStart w:id="1" w:name="_Hlk135299242"/>
    <w:bookmarkEnd w:id="0"/>
    <w:p w:rsidR="00ED57E7" w:rsidRDefault="00000000" w:rsidP="007B4C42">
      <w:pPr>
        <w:rPr>
          <w:rStyle w:val="Hipervnculo"/>
          <w:b/>
          <w:bCs/>
          <w:sz w:val="32"/>
          <w:szCs w:val="32"/>
        </w:rPr>
      </w:pPr>
      <w:r>
        <w:fldChar w:fldCharType="begin"/>
      </w:r>
      <w:r>
        <w:instrText>HYPERLINK "mailto:ssociales@aytobetancuria.org"</w:instrText>
      </w:r>
      <w:r>
        <w:fldChar w:fldCharType="separate"/>
      </w:r>
      <w:r w:rsidR="00ED57E7" w:rsidRPr="0033158B">
        <w:rPr>
          <w:rStyle w:val="Hipervnculo"/>
          <w:b/>
          <w:bCs/>
          <w:sz w:val="32"/>
          <w:szCs w:val="32"/>
        </w:rPr>
        <w:t>ssociales@aytobetancuria.org</w:t>
      </w:r>
      <w:r>
        <w:rPr>
          <w:rStyle w:val="Hipervnculo"/>
          <w:b/>
          <w:bCs/>
          <w:sz w:val="32"/>
          <w:szCs w:val="32"/>
        </w:rPr>
        <w:fldChar w:fldCharType="end"/>
      </w:r>
    </w:p>
    <w:p w:rsidR="00CB1678" w:rsidRPr="009B7CA7" w:rsidRDefault="00CB1678" w:rsidP="00CB1678">
      <w:pPr>
        <w:rPr>
          <w:b/>
          <w:bCs/>
          <w:sz w:val="32"/>
          <w:szCs w:val="32"/>
        </w:rPr>
      </w:pPr>
      <w:r w:rsidRPr="009B7CA7">
        <w:rPr>
          <w:b/>
          <w:bCs/>
          <w:sz w:val="32"/>
          <w:szCs w:val="32"/>
        </w:rPr>
        <w:t>C/ VALTARAJAL, 1</w:t>
      </w:r>
    </w:p>
    <w:p w:rsidR="00CB1678" w:rsidRDefault="00CB1678" w:rsidP="00CB1678">
      <w:pPr>
        <w:rPr>
          <w:b/>
          <w:bCs/>
          <w:sz w:val="32"/>
          <w:szCs w:val="32"/>
        </w:rPr>
      </w:pPr>
      <w:r w:rsidRPr="009B7CA7">
        <w:rPr>
          <w:b/>
          <w:bCs/>
          <w:sz w:val="32"/>
          <w:szCs w:val="32"/>
        </w:rPr>
        <w:t>RESPONSABLE: M.ª ROSA DE VERA BRITO</w:t>
      </w:r>
    </w:p>
    <w:p w:rsidR="004F173A" w:rsidRDefault="00D75145" w:rsidP="00CB16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ADSCRITO AL SERVICIO: PABLO GÓMEZ GODOY</w:t>
      </w:r>
    </w:p>
    <w:p w:rsidR="00CB1678" w:rsidRPr="00973819" w:rsidRDefault="00281D10" w:rsidP="00973819">
      <w:pPr>
        <w:jc w:val="both"/>
        <w:rPr>
          <w:rStyle w:val="Hipervnculo"/>
          <w:b/>
          <w:bCs/>
          <w:color w:val="auto"/>
          <w:sz w:val="32"/>
          <w:szCs w:val="32"/>
        </w:rPr>
      </w:pPr>
      <w:r w:rsidRPr="00973819">
        <w:rPr>
          <w:rStyle w:val="Hipervnculo"/>
          <w:b/>
          <w:bCs/>
          <w:color w:val="auto"/>
          <w:sz w:val="32"/>
          <w:szCs w:val="32"/>
        </w:rPr>
        <w:t>FUNCIONES:</w:t>
      </w:r>
    </w:p>
    <w:p w:rsidR="00CB1678" w:rsidRPr="008E5A2D" w:rsidRDefault="00DB0C2B" w:rsidP="00CB1678">
      <w:pPr>
        <w:pStyle w:val="Prrafodelista"/>
        <w:jc w:val="both"/>
        <w:rPr>
          <w:rFonts w:cstheme="minorHAnsi"/>
          <w:kern w:val="0"/>
          <w:sz w:val="32"/>
          <w:szCs w:val="32"/>
          <w14:ligatures w14:val="none"/>
        </w:rPr>
      </w:pPr>
      <w:r>
        <w:rPr>
          <w:rFonts w:cstheme="minorHAnsi"/>
          <w:sz w:val="32"/>
          <w:szCs w:val="32"/>
        </w:rPr>
        <w:t>-</w:t>
      </w:r>
      <w:r w:rsidR="00281D10" w:rsidRPr="008E5A2D">
        <w:rPr>
          <w:rFonts w:cstheme="minorHAnsi"/>
          <w:sz w:val="32"/>
          <w:szCs w:val="32"/>
        </w:rPr>
        <w:t xml:space="preserve"> </w:t>
      </w:r>
      <w:r w:rsidR="00CB1678" w:rsidRPr="008E5A2D">
        <w:rPr>
          <w:rFonts w:cstheme="minorHAnsi"/>
          <w:kern w:val="0"/>
          <w:sz w:val="32"/>
          <w:szCs w:val="32"/>
          <w14:ligatures w14:val="none"/>
        </w:rPr>
        <w:t>Servicios de atención a los colectivos desfavorecidos, personas en situación de riesgo.</w:t>
      </w:r>
    </w:p>
    <w:p w:rsidR="00CB1678" w:rsidRPr="008E5A2D" w:rsidRDefault="00DB0C2B" w:rsidP="00CB1678">
      <w:pPr>
        <w:ind w:left="720"/>
        <w:contextualSpacing/>
        <w:jc w:val="both"/>
        <w:rPr>
          <w:rFonts w:cstheme="minorHAnsi"/>
          <w:kern w:val="0"/>
          <w:sz w:val="32"/>
          <w:szCs w:val="32"/>
          <w14:ligatures w14:val="none"/>
        </w:rPr>
      </w:pPr>
      <w:r>
        <w:rPr>
          <w:rFonts w:cstheme="minorHAnsi"/>
          <w:kern w:val="0"/>
          <w:sz w:val="32"/>
          <w:szCs w:val="32"/>
          <w14:ligatures w14:val="none"/>
        </w:rPr>
        <w:t>-</w:t>
      </w:r>
      <w:r w:rsidR="00CB1678" w:rsidRPr="008E5A2D">
        <w:rPr>
          <w:rFonts w:cstheme="minorHAnsi"/>
          <w:kern w:val="0"/>
          <w:sz w:val="32"/>
          <w:szCs w:val="32"/>
          <w14:ligatures w14:val="none"/>
        </w:rPr>
        <w:t>Igualdad de género, coordinación Pacto Estado contra la violencia de género.</w:t>
      </w:r>
    </w:p>
    <w:p w:rsidR="00CB1678" w:rsidRPr="008E5A2D" w:rsidRDefault="00DB0C2B" w:rsidP="00CB1678">
      <w:pPr>
        <w:ind w:left="720"/>
        <w:contextualSpacing/>
        <w:jc w:val="both"/>
        <w:rPr>
          <w:rFonts w:cstheme="minorHAnsi"/>
          <w:kern w:val="0"/>
          <w:sz w:val="32"/>
          <w:szCs w:val="32"/>
          <w14:ligatures w14:val="none"/>
        </w:rPr>
      </w:pPr>
      <w:r>
        <w:rPr>
          <w:rFonts w:cstheme="minorHAnsi"/>
          <w:kern w:val="0"/>
          <w:sz w:val="32"/>
          <w:szCs w:val="32"/>
          <w14:ligatures w14:val="none"/>
        </w:rPr>
        <w:lastRenderedPageBreak/>
        <w:t>-</w:t>
      </w:r>
      <w:r w:rsidR="00CB1678" w:rsidRPr="008E5A2D">
        <w:rPr>
          <w:rFonts w:cstheme="minorHAnsi"/>
          <w:kern w:val="0"/>
          <w:sz w:val="32"/>
          <w:szCs w:val="32"/>
          <w14:ligatures w14:val="none"/>
        </w:rPr>
        <w:t>Informes para ayudas o subvenciones sociales.</w:t>
      </w:r>
    </w:p>
    <w:p w:rsidR="00CB1678" w:rsidRPr="008E5A2D" w:rsidRDefault="00DB0C2B" w:rsidP="00CB1678">
      <w:pPr>
        <w:ind w:left="720"/>
        <w:contextualSpacing/>
        <w:jc w:val="both"/>
        <w:rPr>
          <w:rFonts w:cstheme="minorHAnsi"/>
          <w:kern w:val="0"/>
          <w:sz w:val="32"/>
          <w:szCs w:val="32"/>
          <w14:ligatures w14:val="none"/>
        </w:rPr>
      </w:pPr>
      <w:r>
        <w:rPr>
          <w:rFonts w:cstheme="minorHAnsi"/>
          <w:kern w:val="0"/>
          <w:sz w:val="32"/>
          <w:szCs w:val="32"/>
          <w14:ligatures w14:val="none"/>
        </w:rPr>
        <w:t>-</w:t>
      </w:r>
      <w:r w:rsidR="00CB1678" w:rsidRPr="008E5A2D">
        <w:rPr>
          <w:rFonts w:cstheme="minorHAnsi"/>
          <w:kern w:val="0"/>
          <w:sz w:val="32"/>
          <w:szCs w:val="32"/>
          <w14:ligatures w14:val="none"/>
        </w:rPr>
        <w:t>Tramitaciones de ayudas y prestaciones sociales.</w:t>
      </w:r>
    </w:p>
    <w:p w:rsidR="00CB1678" w:rsidRPr="008E5A2D" w:rsidRDefault="00DB0C2B" w:rsidP="00CB1678">
      <w:pPr>
        <w:ind w:left="720"/>
        <w:contextualSpacing/>
        <w:jc w:val="both"/>
        <w:rPr>
          <w:rFonts w:cstheme="minorHAnsi"/>
          <w:kern w:val="0"/>
          <w:sz w:val="32"/>
          <w:szCs w:val="32"/>
          <w14:ligatures w14:val="none"/>
        </w:rPr>
      </w:pPr>
      <w:r>
        <w:rPr>
          <w:rFonts w:cstheme="minorHAnsi"/>
          <w:kern w:val="0"/>
          <w:sz w:val="32"/>
          <w:szCs w:val="32"/>
          <w14:ligatures w14:val="none"/>
        </w:rPr>
        <w:t>-</w:t>
      </w:r>
      <w:r w:rsidR="00CB1678" w:rsidRPr="008E5A2D">
        <w:rPr>
          <w:rFonts w:cstheme="minorHAnsi"/>
          <w:kern w:val="0"/>
          <w:sz w:val="32"/>
          <w:szCs w:val="32"/>
          <w14:ligatures w14:val="none"/>
        </w:rPr>
        <w:t>Asesoramiento y tramitación, en su caso, de prestaciones sociales, jubilación, ayudas a personas migrantes.</w:t>
      </w:r>
    </w:p>
    <w:p w:rsidR="00CB1678" w:rsidRPr="008E5A2D" w:rsidRDefault="00DB0C2B" w:rsidP="00CB1678">
      <w:pPr>
        <w:ind w:left="720"/>
        <w:contextualSpacing/>
        <w:jc w:val="both"/>
        <w:rPr>
          <w:rFonts w:cstheme="minorHAnsi"/>
          <w:kern w:val="0"/>
          <w:sz w:val="32"/>
          <w:szCs w:val="32"/>
          <w14:ligatures w14:val="none"/>
        </w:rPr>
      </w:pPr>
      <w:r>
        <w:rPr>
          <w:rFonts w:cstheme="minorHAnsi"/>
          <w:kern w:val="0"/>
          <w:sz w:val="32"/>
          <w:szCs w:val="32"/>
          <w14:ligatures w14:val="none"/>
        </w:rPr>
        <w:t>-</w:t>
      </w:r>
      <w:r w:rsidR="00CB1678" w:rsidRPr="008E5A2D">
        <w:rPr>
          <w:rFonts w:cstheme="minorHAnsi"/>
          <w:kern w:val="0"/>
          <w:sz w:val="32"/>
          <w:szCs w:val="32"/>
          <w14:ligatures w14:val="none"/>
        </w:rPr>
        <w:t>Asesoramiento sobre solicitudes de reconocimiento grado de discapacidad y tarjeta de estacionamiento para personas de movilidad reducida.</w:t>
      </w:r>
    </w:p>
    <w:p w:rsidR="00CB1678" w:rsidRPr="008E5A2D" w:rsidRDefault="00DB0C2B" w:rsidP="00CB1678">
      <w:pPr>
        <w:ind w:left="720"/>
        <w:contextualSpacing/>
        <w:jc w:val="both"/>
        <w:rPr>
          <w:rFonts w:cstheme="minorHAnsi"/>
          <w:kern w:val="0"/>
          <w:sz w:val="32"/>
          <w:szCs w:val="32"/>
          <w14:ligatures w14:val="none"/>
        </w:rPr>
      </w:pPr>
      <w:r>
        <w:rPr>
          <w:rFonts w:cstheme="minorHAnsi"/>
          <w:kern w:val="0"/>
          <w:sz w:val="32"/>
          <w:szCs w:val="32"/>
          <w14:ligatures w14:val="none"/>
        </w:rPr>
        <w:t>-</w:t>
      </w:r>
      <w:r w:rsidR="00CB1678" w:rsidRPr="008E5A2D">
        <w:rPr>
          <w:rFonts w:cstheme="minorHAnsi"/>
          <w:kern w:val="0"/>
          <w:sz w:val="32"/>
          <w:szCs w:val="32"/>
          <w14:ligatures w14:val="none"/>
        </w:rPr>
        <w:t>Intervención familiar.</w:t>
      </w:r>
    </w:p>
    <w:p w:rsidR="00CB1678" w:rsidRPr="008E5A2D" w:rsidRDefault="00DB0C2B" w:rsidP="00CB1678">
      <w:pPr>
        <w:ind w:left="720"/>
        <w:contextualSpacing/>
        <w:jc w:val="both"/>
        <w:rPr>
          <w:rFonts w:cstheme="minorHAnsi"/>
          <w:kern w:val="0"/>
          <w:sz w:val="32"/>
          <w:szCs w:val="32"/>
          <w14:ligatures w14:val="none"/>
        </w:rPr>
      </w:pPr>
      <w:r>
        <w:rPr>
          <w:rFonts w:cstheme="minorHAnsi"/>
          <w:kern w:val="0"/>
          <w:sz w:val="32"/>
          <w:szCs w:val="32"/>
          <w14:ligatures w14:val="none"/>
        </w:rPr>
        <w:t>-</w:t>
      </w:r>
      <w:r w:rsidR="00CB1678" w:rsidRPr="008E5A2D">
        <w:rPr>
          <w:rFonts w:cstheme="minorHAnsi"/>
          <w:kern w:val="0"/>
          <w:sz w:val="32"/>
          <w:szCs w:val="32"/>
          <w14:ligatures w14:val="none"/>
        </w:rPr>
        <w:t>Planificación y puesta en funcionamiento del plan municipal de servicios y así como programas y convenios en colaboración con el Cabildo de Fuerteventura.</w:t>
      </w:r>
    </w:p>
    <w:p w:rsidR="00CB1678" w:rsidRPr="008E5A2D" w:rsidRDefault="00DB0C2B" w:rsidP="00CB1678">
      <w:pPr>
        <w:ind w:left="720"/>
        <w:contextualSpacing/>
        <w:jc w:val="both"/>
        <w:rPr>
          <w:rFonts w:cstheme="minorHAnsi"/>
          <w:kern w:val="0"/>
          <w:sz w:val="32"/>
          <w:szCs w:val="32"/>
          <w14:ligatures w14:val="none"/>
        </w:rPr>
      </w:pPr>
      <w:r>
        <w:rPr>
          <w:rFonts w:cstheme="minorHAnsi"/>
          <w:kern w:val="0"/>
          <w:sz w:val="32"/>
          <w:szCs w:val="32"/>
          <w14:ligatures w14:val="none"/>
        </w:rPr>
        <w:t>-</w:t>
      </w:r>
      <w:r w:rsidR="00CB1678" w:rsidRPr="008E5A2D">
        <w:rPr>
          <w:rFonts w:cstheme="minorHAnsi"/>
          <w:kern w:val="0"/>
          <w:sz w:val="32"/>
          <w:szCs w:val="32"/>
          <w14:ligatures w14:val="none"/>
        </w:rPr>
        <w:t>Coordinación del personal de los servicios de ayuda a domicilio (S.A.D).</w:t>
      </w:r>
    </w:p>
    <w:p w:rsidR="00CB1678" w:rsidRPr="008E5A2D" w:rsidRDefault="00DB0C2B" w:rsidP="00CB1678">
      <w:pPr>
        <w:ind w:left="720"/>
        <w:contextualSpacing/>
        <w:jc w:val="both"/>
        <w:rPr>
          <w:rFonts w:cstheme="minorHAnsi"/>
          <w:kern w:val="0"/>
          <w:sz w:val="32"/>
          <w:szCs w:val="32"/>
          <w14:ligatures w14:val="none"/>
        </w:rPr>
      </w:pPr>
      <w:r>
        <w:rPr>
          <w:rFonts w:cstheme="minorHAnsi"/>
          <w:kern w:val="0"/>
          <w:sz w:val="32"/>
          <w:szCs w:val="32"/>
          <w14:ligatures w14:val="none"/>
        </w:rPr>
        <w:t>-</w:t>
      </w:r>
      <w:r w:rsidR="00CB1678" w:rsidRPr="008E5A2D">
        <w:rPr>
          <w:rFonts w:cstheme="minorHAnsi"/>
          <w:kern w:val="0"/>
          <w:sz w:val="32"/>
          <w:szCs w:val="32"/>
          <w14:ligatures w14:val="none"/>
        </w:rPr>
        <w:t>Gestión y tramitación del servicio de Refuerzo educativo a través de la entidad RADIO ECCA.</w:t>
      </w:r>
    </w:p>
    <w:p w:rsidR="00CB1678" w:rsidRPr="008E5A2D" w:rsidRDefault="00CB1678" w:rsidP="00CB1678">
      <w:pPr>
        <w:ind w:left="720"/>
        <w:contextualSpacing/>
        <w:jc w:val="both"/>
        <w:rPr>
          <w:rFonts w:cstheme="minorHAnsi"/>
          <w:kern w:val="0"/>
          <w:sz w:val="32"/>
          <w:szCs w:val="32"/>
          <w14:ligatures w14:val="none"/>
        </w:rPr>
      </w:pPr>
      <w:r w:rsidRPr="008E5A2D">
        <w:rPr>
          <w:rFonts w:cstheme="minorHAnsi"/>
          <w:b/>
          <w:kern w:val="0"/>
          <w:sz w:val="32"/>
          <w:szCs w:val="32"/>
          <w14:ligatures w14:val="none"/>
        </w:rPr>
        <w:t>-</w:t>
      </w:r>
      <w:r w:rsidRPr="008E5A2D">
        <w:rPr>
          <w:rFonts w:cstheme="minorHAnsi"/>
          <w:b/>
          <w:kern w:val="0"/>
          <w:sz w:val="32"/>
          <w:szCs w:val="32"/>
          <w:u w:val="single"/>
          <w14:ligatures w14:val="none"/>
        </w:rPr>
        <w:t>equipo de menores y familia de servicios sociales:</w:t>
      </w:r>
    </w:p>
    <w:p w:rsidR="00CB1678" w:rsidRPr="008E5A2D" w:rsidRDefault="00DB0C2B" w:rsidP="00CB1678">
      <w:pPr>
        <w:ind w:left="720"/>
        <w:contextualSpacing/>
        <w:jc w:val="both"/>
        <w:rPr>
          <w:rFonts w:cstheme="minorHAnsi"/>
          <w:kern w:val="0"/>
          <w:sz w:val="32"/>
          <w:szCs w:val="32"/>
          <w14:ligatures w14:val="none"/>
        </w:rPr>
      </w:pPr>
      <w:r>
        <w:rPr>
          <w:rFonts w:cstheme="minorHAnsi"/>
          <w:kern w:val="0"/>
          <w:sz w:val="32"/>
          <w:szCs w:val="32"/>
          <w14:ligatures w14:val="none"/>
        </w:rPr>
        <w:t>-</w:t>
      </w:r>
      <w:r w:rsidR="00CB1678" w:rsidRPr="008E5A2D">
        <w:rPr>
          <w:rFonts w:cstheme="minorHAnsi"/>
          <w:kern w:val="0"/>
          <w:sz w:val="32"/>
          <w:szCs w:val="32"/>
          <w14:ligatures w14:val="none"/>
        </w:rPr>
        <w:t>Información, valoración, orientación, asesoramiento y tramitación de los casos, mediante entrevistas, visitas domiciliarias, observación del menor y familia.</w:t>
      </w:r>
    </w:p>
    <w:p w:rsidR="00CB1678" w:rsidRPr="008E5A2D" w:rsidRDefault="00DB0C2B" w:rsidP="00CB1678">
      <w:pPr>
        <w:ind w:left="720"/>
        <w:contextualSpacing/>
        <w:jc w:val="both"/>
        <w:rPr>
          <w:rFonts w:cstheme="minorHAnsi"/>
          <w:kern w:val="0"/>
          <w:sz w:val="32"/>
          <w:szCs w:val="32"/>
          <w14:ligatures w14:val="none"/>
        </w:rPr>
      </w:pPr>
      <w:r>
        <w:rPr>
          <w:rFonts w:cstheme="minorHAnsi"/>
          <w:kern w:val="0"/>
          <w:sz w:val="32"/>
          <w:szCs w:val="32"/>
          <w14:ligatures w14:val="none"/>
        </w:rPr>
        <w:t>-</w:t>
      </w:r>
      <w:r w:rsidR="00CB1678" w:rsidRPr="008E5A2D">
        <w:rPr>
          <w:rFonts w:cstheme="minorHAnsi"/>
          <w:kern w:val="0"/>
          <w:sz w:val="32"/>
          <w:szCs w:val="32"/>
          <w14:ligatures w14:val="none"/>
        </w:rPr>
        <w:t>Investigación y verificación de la situación socio-familiar de los menores en posible dificultad o exclusión social.</w:t>
      </w:r>
    </w:p>
    <w:p w:rsidR="00CB1678" w:rsidRPr="008E5A2D" w:rsidRDefault="00DB0C2B" w:rsidP="00CB1678">
      <w:pPr>
        <w:ind w:left="720"/>
        <w:contextualSpacing/>
        <w:jc w:val="both"/>
        <w:rPr>
          <w:rFonts w:cstheme="minorHAnsi"/>
          <w:kern w:val="0"/>
          <w:sz w:val="32"/>
          <w:szCs w:val="32"/>
          <w14:ligatures w14:val="none"/>
        </w:rPr>
      </w:pPr>
      <w:r>
        <w:rPr>
          <w:rFonts w:cstheme="minorHAnsi"/>
          <w:kern w:val="0"/>
          <w:sz w:val="32"/>
          <w:szCs w:val="32"/>
          <w14:ligatures w14:val="none"/>
        </w:rPr>
        <w:t>-</w:t>
      </w:r>
      <w:r w:rsidR="00CB1678" w:rsidRPr="008E5A2D">
        <w:rPr>
          <w:rFonts w:cstheme="minorHAnsi"/>
          <w:kern w:val="0"/>
          <w:sz w:val="32"/>
          <w:szCs w:val="32"/>
          <w14:ligatures w14:val="none"/>
        </w:rPr>
        <w:t>Declaración de menores en situación de riesgo social o desamparo, conllevando el establecimiento de un plan de trabajo e intervención familiar para eliminar y/o reducir los indicadores que iniciaron el procedimiento.</w:t>
      </w:r>
    </w:p>
    <w:p w:rsidR="00CB1678" w:rsidRPr="008E5A2D" w:rsidRDefault="00DB0C2B" w:rsidP="00CB1678">
      <w:pPr>
        <w:ind w:left="720"/>
        <w:contextualSpacing/>
        <w:jc w:val="both"/>
        <w:rPr>
          <w:rFonts w:cstheme="minorHAnsi"/>
          <w:kern w:val="0"/>
          <w:sz w:val="32"/>
          <w:szCs w:val="32"/>
          <w14:ligatures w14:val="none"/>
        </w:rPr>
      </w:pPr>
      <w:r>
        <w:rPr>
          <w:rFonts w:cstheme="minorHAnsi"/>
          <w:kern w:val="0"/>
          <w:sz w:val="32"/>
          <w:szCs w:val="32"/>
          <w14:ligatures w14:val="none"/>
        </w:rPr>
        <w:t>-</w:t>
      </w:r>
      <w:r w:rsidR="00CB1678" w:rsidRPr="008E5A2D">
        <w:rPr>
          <w:rFonts w:cstheme="minorHAnsi"/>
          <w:kern w:val="0"/>
          <w:sz w:val="32"/>
          <w:szCs w:val="32"/>
          <w14:ligatures w14:val="none"/>
        </w:rPr>
        <w:t>Elaboración de proyectos de intervención familiar desde la prevención, estableciendo acuerdos y compromisos operativos que se pactan y evalúan continuamente con la familia.</w:t>
      </w:r>
    </w:p>
    <w:p w:rsidR="00CB1678" w:rsidRPr="008E5A2D" w:rsidRDefault="00DB0C2B" w:rsidP="00CB1678">
      <w:pPr>
        <w:ind w:left="720"/>
        <w:contextualSpacing/>
        <w:jc w:val="both"/>
        <w:rPr>
          <w:rFonts w:cstheme="minorHAnsi"/>
          <w:kern w:val="0"/>
          <w:sz w:val="32"/>
          <w:szCs w:val="32"/>
          <w14:ligatures w14:val="none"/>
        </w:rPr>
      </w:pPr>
      <w:r>
        <w:rPr>
          <w:rFonts w:cstheme="minorHAnsi"/>
          <w:kern w:val="0"/>
          <w:sz w:val="32"/>
          <w:szCs w:val="32"/>
          <w14:ligatures w14:val="none"/>
        </w:rPr>
        <w:t>-</w:t>
      </w:r>
      <w:r w:rsidR="00CB1678" w:rsidRPr="008E5A2D">
        <w:rPr>
          <w:rFonts w:cstheme="minorHAnsi"/>
          <w:kern w:val="0"/>
          <w:sz w:val="32"/>
          <w:szCs w:val="32"/>
          <w14:ligatures w14:val="none"/>
        </w:rPr>
        <w:t>Control, seguimiento e intervención en los casos de absentismo escolar.</w:t>
      </w:r>
    </w:p>
    <w:p w:rsidR="00CB1678" w:rsidRDefault="00DB0C2B" w:rsidP="00CB1678">
      <w:pPr>
        <w:ind w:left="720"/>
        <w:contextualSpacing/>
        <w:jc w:val="both"/>
        <w:rPr>
          <w:rFonts w:cstheme="minorHAnsi"/>
          <w:kern w:val="0"/>
          <w:sz w:val="32"/>
          <w:szCs w:val="32"/>
          <w14:ligatures w14:val="none"/>
        </w:rPr>
      </w:pPr>
      <w:r>
        <w:rPr>
          <w:rFonts w:cstheme="minorHAnsi"/>
          <w:kern w:val="0"/>
          <w:sz w:val="32"/>
          <w:szCs w:val="32"/>
          <w14:ligatures w14:val="none"/>
        </w:rPr>
        <w:lastRenderedPageBreak/>
        <w:t>-</w:t>
      </w:r>
      <w:r w:rsidR="00CB1678" w:rsidRPr="008E5A2D">
        <w:rPr>
          <w:rFonts w:cstheme="minorHAnsi"/>
          <w:kern w:val="0"/>
          <w:sz w:val="32"/>
          <w:szCs w:val="32"/>
          <w14:ligatures w14:val="none"/>
        </w:rPr>
        <w:t>Coordinación con los distintos recursos sociales: Centros Educativos, Residencias Escolares, Centros de Salud, Guardia Civil, Policía Local, Fiscalía de menores, etc.</w:t>
      </w:r>
    </w:p>
    <w:p w:rsidR="00281D10" w:rsidRDefault="00281D10" w:rsidP="007B4C42"/>
    <w:p w:rsidR="00CB1678" w:rsidRPr="008472EA" w:rsidRDefault="00CB1678" w:rsidP="007B4C42">
      <w:pPr>
        <w:rPr>
          <w:rFonts w:ascii="Verdana" w:hAnsi="Verdana"/>
        </w:rPr>
      </w:pPr>
    </w:p>
    <w:bookmarkEnd w:id="1"/>
    <w:p w:rsidR="00777B10" w:rsidRPr="009B7CA7" w:rsidRDefault="00777B10" w:rsidP="007B4C42">
      <w:pPr>
        <w:rPr>
          <w:b/>
          <w:bCs/>
          <w:sz w:val="32"/>
          <w:szCs w:val="32"/>
        </w:rPr>
      </w:pPr>
    </w:p>
    <w:p w:rsidR="00874FF5" w:rsidRPr="009B7CA7" w:rsidRDefault="00874FF5" w:rsidP="007B4C42">
      <w:pPr>
        <w:rPr>
          <w:b/>
          <w:bCs/>
          <w:color w:val="FF0000"/>
          <w:sz w:val="32"/>
          <w:szCs w:val="32"/>
        </w:rPr>
      </w:pPr>
      <w:r w:rsidRPr="009B7CA7">
        <w:rPr>
          <w:b/>
          <w:bCs/>
          <w:color w:val="FF0000"/>
          <w:sz w:val="32"/>
          <w:szCs w:val="32"/>
        </w:rPr>
        <w:t>-SERVICIOS SOCIALES (EN VALLE DE SANTA INÉS)</w:t>
      </w:r>
    </w:p>
    <w:p w:rsidR="00874FF5" w:rsidRPr="009B7CA7" w:rsidRDefault="00066F56" w:rsidP="007B4C42">
      <w:pPr>
        <w:rPr>
          <w:b/>
          <w:bCs/>
          <w:sz w:val="32"/>
          <w:szCs w:val="32"/>
        </w:rPr>
      </w:pPr>
      <w:r w:rsidRPr="009B7CA7">
        <w:rPr>
          <w:b/>
          <w:bCs/>
          <w:sz w:val="32"/>
          <w:szCs w:val="32"/>
        </w:rPr>
        <w:t>618197144/5066 EXT. 9</w:t>
      </w:r>
    </w:p>
    <w:p w:rsidR="00ED57E7" w:rsidRDefault="00000000" w:rsidP="007B4C42">
      <w:pPr>
        <w:rPr>
          <w:rStyle w:val="Hipervnculo"/>
          <w:b/>
          <w:bCs/>
          <w:sz w:val="32"/>
          <w:szCs w:val="32"/>
        </w:rPr>
      </w:pPr>
      <w:hyperlink r:id="rId10" w:history="1">
        <w:r w:rsidR="00ED57E7" w:rsidRPr="0033158B">
          <w:rPr>
            <w:rStyle w:val="Hipervnculo"/>
            <w:b/>
            <w:bCs/>
            <w:sz w:val="32"/>
            <w:szCs w:val="32"/>
          </w:rPr>
          <w:t>ssociales@aytobetancuria.org</w:t>
        </w:r>
      </w:hyperlink>
    </w:p>
    <w:p w:rsidR="009B7CA7" w:rsidRDefault="00E00DBA" w:rsidP="007B4C42">
      <w:pPr>
        <w:rPr>
          <w:rStyle w:val="Hipervnculo"/>
          <w:b/>
          <w:bCs/>
          <w:color w:val="auto"/>
          <w:sz w:val="32"/>
          <w:szCs w:val="32"/>
        </w:rPr>
      </w:pPr>
      <w:r>
        <w:rPr>
          <w:rStyle w:val="Hipervnculo"/>
          <w:b/>
          <w:bCs/>
          <w:color w:val="auto"/>
          <w:sz w:val="32"/>
          <w:szCs w:val="32"/>
        </w:rPr>
        <w:t>CENTRO POLIVALENTE LA DEGOLLADA</w:t>
      </w:r>
    </w:p>
    <w:p w:rsidR="00E00DBA" w:rsidRPr="00E00DBA" w:rsidRDefault="00E00DBA" w:rsidP="007B4C42">
      <w:pPr>
        <w:rPr>
          <w:b/>
          <w:bCs/>
          <w:sz w:val="32"/>
          <w:szCs w:val="32"/>
        </w:rPr>
      </w:pPr>
      <w:r>
        <w:rPr>
          <w:rStyle w:val="Hipervnculo"/>
          <w:b/>
          <w:bCs/>
          <w:color w:val="auto"/>
          <w:sz w:val="32"/>
          <w:szCs w:val="32"/>
        </w:rPr>
        <w:t>C/ REY ABÁN S/N- VALLE DE SANTA INÉS</w:t>
      </w:r>
    </w:p>
    <w:p w:rsidR="00E00DBA" w:rsidRDefault="00E00DBA" w:rsidP="00E00DBA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 xml:space="preserve">RESPONSABLE: M.ª ROSA DE VERA BRITO </w:t>
      </w:r>
    </w:p>
    <w:p w:rsidR="00DA5503" w:rsidRDefault="00DA5503" w:rsidP="00E00DBA">
      <w:pPr>
        <w:rPr>
          <w:b/>
          <w:bCs/>
          <w:sz w:val="32"/>
          <w:szCs w:val="32"/>
        </w:rPr>
      </w:pPr>
    </w:p>
    <w:p w:rsidR="00DA5503" w:rsidRDefault="00DA5503" w:rsidP="00E00DBA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-JUZGADO DE PAZ</w:t>
      </w:r>
    </w:p>
    <w:p w:rsidR="00AA6348" w:rsidRPr="009B7CA7" w:rsidRDefault="00AA6348" w:rsidP="00AA6348">
      <w:pPr>
        <w:rPr>
          <w:b/>
          <w:bCs/>
          <w:sz w:val="32"/>
          <w:szCs w:val="32"/>
        </w:rPr>
      </w:pPr>
      <w:r w:rsidRPr="009B7CA7">
        <w:rPr>
          <w:b/>
          <w:bCs/>
          <w:sz w:val="32"/>
          <w:szCs w:val="32"/>
        </w:rPr>
        <w:t>650528036/5050 EXT. 7</w:t>
      </w:r>
    </w:p>
    <w:p w:rsidR="00DA5503" w:rsidRDefault="00000000" w:rsidP="00E00DBA">
      <w:pPr>
        <w:rPr>
          <w:b/>
          <w:bCs/>
          <w:sz w:val="32"/>
          <w:szCs w:val="32"/>
        </w:rPr>
      </w:pPr>
      <w:hyperlink r:id="rId11" w:history="1">
        <w:r w:rsidR="00AA6348" w:rsidRPr="00727CDD">
          <w:rPr>
            <w:rStyle w:val="Hipervnculo"/>
            <w:b/>
            <w:bCs/>
            <w:sz w:val="32"/>
            <w:szCs w:val="32"/>
          </w:rPr>
          <w:t>juzgadodepaz@aytobetancuria.org</w:t>
        </w:r>
      </w:hyperlink>
    </w:p>
    <w:p w:rsidR="00DA5503" w:rsidRDefault="00DA5503" w:rsidP="00DA5503">
      <w:pPr>
        <w:rPr>
          <w:b/>
          <w:bCs/>
          <w:sz w:val="32"/>
          <w:szCs w:val="32"/>
        </w:rPr>
      </w:pPr>
      <w:r w:rsidRPr="009B7CA7">
        <w:rPr>
          <w:b/>
          <w:bCs/>
          <w:sz w:val="32"/>
          <w:szCs w:val="32"/>
        </w:rPr>
        <w:t>C/ VALTARAJAL, 1</w:t>
      </w:r>
    </w:p>
    <w:p w:rsidR="00AA6348" w:rsidRDefault="00AA6348" w:rsidP="00DA55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SECRETARIA: ROSA MARÍA DE VERA BRITO</w:t>
      </w:r>
    </w:p>
    <w:p w:rsidR="00AA6348" w:rsidRDefault="00AA6348" w:rsidP="00DA55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JUEZ DE PAZ: JUANA BRITO ALONSO (TITULAR)</w:t>
      </w:r>
    </w:p>
    <w:p w:rsidR="00AA6348" w:rsidRPr="009B7CA7" w:rsidRDefault="00AA6348" w:rsidP="00DA55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ELENA DE LA PEÑA BRITO (SUSTITUTA)</w:t>
      </w:r>
    </w:p>
    <w:p w:rsidR="00DA5503" w:rsidRDefault="00DA5503" w:rsidP="00E00DB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FUNCIONES:</w:t>
      </w:r>
    </w:p>
    <w:p w:rsidR="00DA5503" w:rsidRPr="008E5A2D" w:rsidRDefault="00DA5503" w:rsidP="00DA5503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Desarrolla su función en un triple ámbito: el registro civil, materia civil y materia penal. Además de cooperar judicialmente con otros órganos de la Administración de Justicia.</w:t>
      </w:r>
    </w:p>
    <w:p w:rsidR="00DA5503" w:rsidRPr="008E5A2D" w:rsidRDefault="00DA5503" w:rsidP="00DA5503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Entre sus actuaciones destacadas tenemos:</w:t>
      </w:r>
    </w:p>
    <w:p w:rsidR="00DA5503" w:rsidRPr="008E5A2D" w:rsidRDefault="00DA5503" w:rsidP="00DA5503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lastRenderedPageBreak/>
        <w:t>-Celebración de Actos de Conciliación.</w:t>
      </w:r>
    </w:p>
    <w:p w:rsidR="00DA5503" w:rsidRPr="008E5A2D" w:rsidRDefault="00DA5503" w:rsidP="00DA5503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-Expediciones de certificación – en extracto y literales- de nacimiento, matrimonio o defunción, incluso de los hechos en otro Registro Civil, ejercen auxilio registral.</w:t>
      </w:r>
    </w:p>
    <w:p w:rsidR="00DA5503" w:rsidRPr="008E5A2D" w:rsidRDefault="00DA5503" w:rsidP="00DA5503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-Tramitaciones de expediente de matrimonio.</w:t>
      </w:r>
    </w:p>
    <w:p w:rsidR="00DA5503" w:rsidRPr="008E5A2D" w:rsidRDefault="00DA5503" w:rsidP="00DA5503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-Inscripción de matrimonio-civil o religioso-celebrado en el municipio sede del Registro Civil.</w:t>
      </w:r>
    </w:p>
    <w:p w:rsidR="00DA5503" w:rsidRPr="008E5A2D" w:rsidRDefault="00DA5503" w:rsidP="00DA5503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-Inscripción de nacimientos en plazo.</w:t>
      </w:r>
    </w:p>
    <w:p w:rsidR="00DA5503" w:rsidRPr="008E5A2D" w:rsidRDefault="00DA5503" w:rsidP="00DA5503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-Inscripción, dentro de plazo, de defunción acaecida en dicho municipio.</w:t>
      </w:r>
    </w:p>
    <w:p w:rsidR="00DA5503" w:rsidRPr="008E5A2D" w:rsidRDefault="00DA5503" w:rsidP="00DA5503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 w:rsidRPr="008E5A2D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-Expedición de las Fe de vida y estado.</w:t>
      </w:r>
    </w:p>
    <w:p w:rsidR="00DA5503" w:rsidRPr="00DA5503" w:rsidRDefault="00DA5503" w:rsidP="00E00DBA">
      <w:pPr>
        <w:rPr>
          <w:b/>
          <w:bCs/>
          <w:color w:val="FF0000"/>
          <w:sz w:val="32"/>
          <w:szCs w:val="32"/>
        </w:rPr>
      </w:pPr>
    </w:p>
    <w:p w:rsidR="00777B10" w:rsidRPr="00E00DBA" w:rsidRDefault="00777B10" w:rsidP="00E00DBA">
      <w:pPr>
        <w:rPr>
          <w:b/>
          <w:bCs/>
          <w:sz w:val="32"/>
          <w:szCs w:val="32"/>
        </w:rPr>
      </w:pPr>
    </w:p>
    <w:p w:rsidR="007B4C42" w:rsidRPr="00E00DBA" w:rsidRDefault="00874FF5" w:rsidP="007B4C42">
      <w:pPr>
        <w:rPr>
          <w:b/>
          <w:bCs/>
          <w:color w:val="FF0000"/>
          <w:sz w:val="32"/>
          <w:szCs w:val="32"/>
        </w:rPr>
      </w:pPr>
      <w:r w:rsidRPr="00E00DBA">
        <w:rPr>
          <w:b/>
          <w:bCs/>
          <w:color w:val="FF0000"/>
          <w:sz w:val="32"/>
          <w:szCs w:val="32"/>
        </w:rPr>
        <w:t>-</w:t>
      </w:r>
      <w:r w:rsidR="007B4C42" w:rsidRPr="00E00DBA">
        <w:rPr>
          <w:b/>
          <w:bCs/>
          <w:color w:val="FF0000"/>
          <w:sz w:val="32"/>
          <w:szCs w:val="32"/>
        </w:rPr>
        <w:t>CULTURA</w:t>
      </w:r>
    </w:p>
    <w:p w:rsidR="00066F56" w:rsidRDefault="00066F56" w:rsidP="007B4C42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606722118/5062 EXT. 8</w:t>
      </w:r>
    </w:p>
    <w:p w:rsidR="00777B10" w:rsidRDefault="00000000" w:rsidP="007B4C42">
      <w:pPr>
        <w:rPr>
          <w:b/>
          <w:bCs/>
          <w:sz w:val="32"/>
          <w:szCs w:val="32"/>
        </w:rPr>
      </w:pPr>
      <w:hyperlink r:id="rId12" w:history="1">
        <w:r w:rsidR="00777B10" w:rsidRPr="00F358BF">
          <w:rPr>
            <w:rStyle w:val="Hipervnculo"/>
            <w:b/>
            <w:bCs/>
            <w:sz w:val="32"/>
            <w:szCs w:val="32"/>
          </w:rPr>
          <w:t>cultura@aytobetancuria.org</w:t>
        </w:r>
      </w:hyperlink>
    </w:p>
    <w:p w:rsidR="00066F56" w:rsidRPr="00E00DBA" w:rsidRDefault="00066F56" w:rsidP="007B4C42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CASA DEL ZAPATERO. C/ ROBERTO ROLDÁN, 7</w:t>
      </w:r>
    </w:p>
    <w:p w:rsidR="00066F56" w:rsidRDefault="00066F56" w:rsidP="007B4C42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RESPONSABLE: M.ª ISABEL DÍAZ MENDOZA</w:t>
      </w:r>
    </w:p>
    <w:p w:rsidR="008629D8" w:rsidRDefault="008629D8" w:rsidP="007B4C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FUNCIONES:</w:t>
      </w:r>
    </w:p>
    <w:p w:rsidR="009F38DD" w:rsidRPr="009F38DD" w:rsidRDefault="009F38DD" w:rsidP="009F38DD">
      <w:pPr>
        <w:spacing w:after="0"/>
        <w:ind w:left="709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r w:rsidRPr="009F38DD">
        <w:rPr>
          <w:rFonts w:cstheme="minorHAnsi"/>
          <w:sz w:val="32"/>
          <w:szCs w:val="32"/>
        </w:rPr>
        <w:t>Organizar y realizar actividades puntuales   como exposiciones, celebración de efemérides, espectáculos teatrales, festivales, conciertos, encuentros folclóricos y musicales de todo tipo.</w:t>
      </w:r>
    </w:p>
    <w:p w:rsidR="009F38DD" w:rsidRDefault="009F38DD" w:rsidP="009F38DD">
      <w:pPr>
        <w:spacing w:after="0"/>
        <w:ind w:left="709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r w:rsidRPr="009F38DD">
        <w:rPr>
          <w:rFonts w:cstheme="minorHAnsi"/>
          <w:sz w:val="32"/>
          <w:szCs w:val="32"/>
        </w:rPr>
        <w:t>Apoyo a las asociaciones sin fines de lucro.</w:t>
      </w:r>
    </w:p>
    <w:p w:rsidR="00253CA5" w:rsidRPr="009F38DD" w:rsidRDefault="00253CA5" w:rsidP="009F38DD">
      <w:pPr>
        <w:spacing w:after="0"/>
        <w:ind w:left="709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-Biblioteca municipal.</w:t>
      </w:r>
    </w:p>
    <w:p w:rsidR="009F38DD" w:rsidRDefault="009F38DD" w:rsidP="007B4C42">
      <w:pPr>
        <w:rPr>
          <w:b/>
          <w:bCs/>
          <w:sz w:val="32"/>
          <w:szCs w:val="32"/>
        </w:rPr>
      </w:pPr>
    </w:p>
    <w:p w:rsidR="00777B10" w:rsidRPr="00E00DBA" w:rsidRDefault="00777B10" w:rsidP="007B4C42">
      <w:pPr>
        <w:rPr>
          <w:b/>
          <w:bCs/>
          <w:sz w:val="32"/>
          <w:szCs w:val="32"/>
        </w:rPr>
      </w:pPr>
    </w:p>
    <w:p w:rsidR="007B4C42" w:rsidRPr="00E00DBA" w:rsidRDefault="00066F56" w:rsidP="007B4C42">
      <w:pPr>
        <w:rPr>
          <w:b/>
          <w:bCs/>
          <w:color w:val="FF0000"/>
          <w:sz w:val="32"/>
          <w:szCs w:val="32"/>
        </w:rPr>
      </w:pPr>
      <w:r w:rsidRPr="00E00DBA">
        <w:rPr>
          <w:b/>
          <w:bCs/>
          <w:color w:val="FF0000"/>
          <w:sz w:val="32"/>
          <w:szCs w:val="32"/>
        </w:rPr>
        <w:t>-</w:t>
      </w:r>
      <w:r w:rsidR="008629D8">
        <w:rPr>
          <w:b/>
          <w:bCs/>
          <w:color w:val="FF0000"/>
          <w:sz w:val="32"/>
          <w:szCs w:val="32"/>
        </w:rPr>
        <w:t xml:space="preserve">AGENCIA DE EMPLEO Y </w:t>
      </w:r>
      <w:r w:rsidR="007B4C42" w:rsidRPr="00E00DBA">
        <w:rPr>
          <w:b/>
          <w:bCs/>
          <w:color w:val="FF0000"/>
          <w:sz w:val="32"/>
          <w:szCs w:val="32"/>
        </w:rPr>
        <w:t>DESARROLLO LOCAL</w:t>
      </w:r>
    </w:p>
    <w:p w:rsidR="00066F56" w:rsidRPr="00E00DBA" w:rsidRDefault="00066F56" w:rsidP="007B4C42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682078388/5063 EXT. 8</w:t>
      </w:r>
    </w:p>
    <w:p w:rsidR="00180B98" w:rsidRDefault="00000000" w:rsidP="007B4C42">
      <w:pPr>
        <w:rPr>
          <w:b/>
          <w:bCs/>
          <w:color w:val="C00000"/>
          <w:sz w:val="32"/>
          <w:szCs w:val="32"/>
        </w:rPr>
      </w:pPr>
      <w:hyperlink r:id="rId13" w:history="1">
        <w:r w:rsidR="00180B98" w:rsidRPr="0033158B">
          <w:rPr>
            <w:rStyle w:val="Hipervnculo"/>
            <w:b/>
            <w:bCs/>
            <w:sz w:val="32"/>
            <w:szCs w:val="32"/>
          </w:rPr>
          <w:t>desarrollolocal@aytobetancuria.org</w:t>
        </w:r>
      </w:hyperlink>
    </w:p>
    <w:p w:rsidR="00F01DEF" w:rsidRPr="00E00DBA" w:rsidRDefault="00F01DEF" w:rsidP="007B4C42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CASA DEL ZAPATERO. C/ ROBERTO ROLDÁN, 7</w:t>
      </w:r>
    </w:p>
    <w:p w:rsidR="00F01DEF" w:rsidRDefault="00F01DEF" w:rsidP="007B4C42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RESPONSABLE: RAYCO LÓPEZ RODRIGUEZ</w:t>
      </w:r>
    </w:p>
    <w:p w:rsidR="008629D8" w:rsidRDefault="008629D8" w:rsidP="007B4C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FUNCIONES:</w:t>
      </w:r>
    </w:p>
    <w:p w:rsidR="008629D8" w:rsidRPr="008E5A2D" w:rsidRDefault="00DB0C2B" w:rsidP="008629D8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-</w:t>
      </w:r>
      <w:r w:rsidR="008629D8" w:rsidRPr="008E5A2D">
        <w:rPr>
          <w:rFonts w:eastAsia="Times New Roman" w:cstheme="minorHAnsi"/>
          <w:sz w:val="32"/>
          <w:szCs w:val="32"/>
          <w:lang w:eastAsia="es-ES"/>
        </w:rPr>
        <w:t>Apoyo a la dinamización de los distintos sectores económicos del municipio.</w:t>
      </w:r>
    </w:p>
    <w:p w:rsidR="008629D8" w:rsidRPr="008E5A2D" w:rsidRDefault="008629D8" w:rsidP="008629D8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</w:p>
    <w:p w:rsidR="008629D8" w:rsidRPr="008E5A2D" w:rsidRDefault="00DB0C2B" w:rsidP="008629D8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-</w:t>
      </w:r>
      <w:r w:rsidR="008629D8" w:rsidRPr="008E5A2D">
        <w:rPr>
          <w:rFonts w:eastAsia="Times New Roman" w:cstheme="minorHAnsi"/>
          <w:sz w:val="32"/>
          <w:szCs w:val="32"/>
          <w:lang w:eastAsia="es-ES"/>
        </w:rPr>
        <w:t>Asesoramiento e información sobre ayudas y subvenciones a asociaciones, emprendedores, empresarios y desempleados.</w:t>
      </w:r>
    </w:p>
    <w:p w:rsidR="008629D8" w:rsidRPr="008E5A2D" w:rsidRDefault="008629D8" w:rsidP="008629D8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</w:p>
    <w:p w:rsidR="008629D8" w:rsidRPr="008E5A2D" w:rsidRDefault="00DB0C2B" w:rsidP="008629D8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-</w:t>
      </w:r>
      <w:r w:rsidR="008629D8" w:rsidRPr="008E5A2D">
        <w:rPr>
          <w:rFonts w:eastAsia="Times New Roman" w:cstheme="minorHAnsi"/>
          <w:sz w:val="32"/>
          <w:szCs w:val="32"/>
          <w:lang w:eastAsia="es-ES"/>
        </w:rPr>
        <w:t>Información sobre Formación, cursos, charlas y talleres para empleados y desempleados</w:t>
      </w:r>
    </w:p>
    <w:p w:rsidR="008629D8" w:rsidRDefault="008629D8" w:rsidP="008629D8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sz w:val="26"/>
          <w:szCs w:val="26"/>
          <w:lang w:eastAsia="es-ES"/>
        </w:rPr>
      </w:pPr>
    </w:p>
    <w:p w:rsidR="008629D8" w:rsidRPr="008E5A2D" w:rsidRDefault="00DB0C2B" w:rsidP="008629D8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-</w:t>
      </w:r>
      <w:r w:rsidR="008629D8" w:rsidRPr="008E5A2D">
        <w:rPr>
          <w:rFonts w:eastAsia="Times New Roman" w:cstheme="minorHAnsi"/>
          <w:sz w:val="32"/>
          <w:szCs w:val="32"/>
          <w:lang w:eastAsia="es-ES"/>
        </w:rPr>
        <w:t>Trámites del Servicio Estatal y Canario de Empleo y otras Administraciones Públicas.</w:t>
      </w:r>
    </w:p>
    <w:p w:rsidR="008629D8" w:rsidRPr="008E5A2D" w:rsidRDefault="008629D8" w:rsidP="008629D8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</w:p>
    <w:p w:rsidR="008629D8" w:rsidRPr="008E5A2D" w:rsidRDefault="00DB0C2B" w:rsidP="008629D8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-</w:t>
      </w:r>
      <w:r w:rsidR="008629D8" w:rsidRPr="008E5A2D">
        <w:rPr>
          <w:rFonts w:eastAsia="Times New Roman" w:cstheme="minorHAnsi"/>
          <w:sz w:val="32"/>
          <w:szCs w:val="32"/>
          <w:lang w:eastAsia="es-ES"/>
        </w:rPr>
        <w:t>Gestión de solicitud, control de ejecución y justificación de subvenciones de diversa índole de interés para el municipio.</w:t>
      </w:r>
    </w:p>
    <w:p w:rsidR="008629D8" w:rsidRPr="008E5A2D" w:rsidRDefault="008629D8" w:rsidP="008629D8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</w:p>
    <w:p w:rsidR="008629D8" w:rsidRPr="008E5A2D" w:rsidRDefault="00DB0C2B" w:rsidP="008629D8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-</w:t>
      </w:r>
      <w:r w:rsidR="008629D8" w:rsidRPr="008E5A2D">
        <w:rPr>
          <w:rFonts w:eastAsia="Times New Roman" w:cstheme="minorHAnsi"/>
          <w:sz w:val="32"/>
          <w:szCs w:val="32"/>
          <w:lang w:eastAsia="es-ES"/>
        </w:rPr>
        <w:t>Trámites administrativos legales y otros aspectos generales.</w:t>
      </w:r>
    </w:p>
    <w:p w:rsidR="008629D8" w:rsidRDefault="008629D8" w:rsidP="008629D8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mbria" w:eastAsia="Times New Roman" w:hAnsi="Cambria" w:cs="Times New Roman"/>
          <w:sz w:val="26"/>
          <w:szCs w:val="26"/>
          <w:lang w:eastAsia="es-ES"/>
        </w:rPr>
      </w:pPr>
    </w:p>
    <w:p w:rsidR="008629D8" w:rsidRDefault="008629D8" w:rsidP="008629D8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mbria" w:eastAsia="Times New Roman" w:hAnsi="Cambria" w:cs="Times New Roman"/>
          <w:sz w:val="26"/>
          <w:szCs w:val="26"/>
          <w:lang w:eastAsia="es-ES"/>
        </w:rPr>
      </w:pPr>
    </w:p>
    <w:p w:rsidR="008629D8" w:rsidRPr="008629D8" w:rsidRDefault="008629D8" w:rsidP="008629D8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b/>
          <w:bCs/>
          <w:color w:val="FF0000"/>
          <w:sz w:val="32"/>
          <w:szCs w:val="32"/>
          <w:lang w:eastAsia="es-ES"/>
        </w:rPr>
      </w:pPr>
      <w:r w:rsidRPr="008629D8">
        <w:rPr>
          <w:rFonts w:eastAsia="Times New Roman" w:cstheme="minorHAnsi"/>
          <w:b/>
          <w:bCs/>
          <w:color w:val="FF0000"/>
          <w:sz w:val="32"/>
          <w:szCs w:val="32"/>
          <w:lang w:eastAsia="es-ES"/>
        </w:rPr>
        <w:t>-DEPORTES</w:t>
      </w:r>
    </w:p>
    <w:p w:rsidR="008629D8" w:rsidRDefault="008629D8" w:rsidP="008629D8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mbria" w:eastAsia="Times New Roman" w:hAnsi="Cambria" w:cs="Times New Roman"/>
          <w:sz w:val="26"/>
          <w:szCs w:val="26"/>
          <w:lang w:eastAsia="es-ES"/>
        </w:rPr>
      </w:pPr>
    </w:p>
    <w:p w:rsidR="008629D8" w:rsidRPr="00E00DBA" w:rsidRDefault="008629D8" w:rsidP="008629D8">
      <w:pPr>
        <w:rPr>
          <w:b/>
          <w:bCs/>
          <w:sz w:val="32"/>
          <w:szCs w:val="32"/>
        </w:rPr>
      </w:pPr>
      <w:bookmarkStart w:id="2" w:name="_Hlk135831977"/>
      <w:r w:rsidRPr="00E00DBA">
        <w:rPr>
          <w:b/>
          <w:bCs/>
          <w:sz w:val="32"/>
          <w:szCs w:val="32"/>
        </w:rPr>
        <w:t>682078388/5063 EXT. 8</w:t>
      </w:r>
    </w:p>
    <w:p w:rsidR="008629D8" w:rsidRDefault="00000000" w:rsidP="008629D8">
      <w:pPr>
        <w:rPr>
          <w:b/>
          <w:bCs/>
          <w:color w:val="C00000"/>
          <w:sz w:val="32"/>
          <w:szCs w:val="32"/>
        </w:rPr>
      </w:pPr>
      <w:hyperlink r:id="rId14" w:history="1">
        <w:r w:rsidR="008629D8" w:rsidRPr="0033158B">
          <w:rPr>
            <w:rStyle w:val="Hipervnculo"/>
            <w:b/>
            <w:bCs/>
            <w:sz w:val="32"/>
            <w:szCs w:val="32"/>
          </w:rPr>
          <w:t>desarrollolocal@aytobetancuria.org</w:t>
        </w:r>
      </w:hyperlink>
    </w:p>
    <w:p w:rsidR="008629D8" w:rsidRPr="00E00DBA" w:rsidRDefault="008629D8" w:rsidP="008629D8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CASA DEL ZAPATERO. C/ ROBERTO ROLDÁN, 7</w:t>
      </w:r>
    </w:p>
    <w:p w:rsidR="008629D8" w:rsidRDefault="008629D8" w:rsidP="008629D8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RESPONSABLE: RAYCO LÓPEZ RODRIGUEZ</w:t>
      </w:r>
    </w:p>
    <w:p w:rsidR="008629D8" w:rsidRDefault="008629D8" w:rsidP="007B4C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FUNCIONES:</w:t>
      </w:r>
    </w:p>
    <w:bookmarkEnd w:id="2"/>
    <w:p w:rsidR="008629D8" w:rsidRPr="008E5A2D" w:rsidRDefault="00DB0C2B" w:rsidP="008629D8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-</w:t>
      </w:r>
      <w:r w:rsidR="008629D8" w:rsidRPr="008E5A2D">
        <w:rPr>
          <w:rFonts w:eastAsia="Times New Roman" w:cstheme="minorHAnsi"/>
          <w:sz w:val="32"/>
          <w:szCs w:val="32"/>
          <w:lang w:eastAsia="es-ES"/>
        </w:rPr>
        <w:t>Organización o gestión para la contratación de empresas externas para el desarrollo de pruebas deportivas promovidas por el ayuntamiento.</w:t>
      </w:r>
    </w:p>
    <w:p w:rsidR="008629D8" w:rsidRPr="008E5A2D" w:rsidRDefault="00DB0C2B" w:rsidP="008629D8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-</w:t>
      </w:r>
      <w:r w:rsidR="008629D8" w:rsidRPr="008E5A2D">
        <w:rPr>
          <w:rFonts w:eastAsia="Times New Roman" w:cstheme="minorHAnsi"/>
          <w:sz w:val="32"/>
          <w:szCs w:val="32"/>
          <w:lang w:eastAsia="es-ES"/>
        </w:rPr>
        <w:t>Apoyo a las Asociaciones/ clubs deportivas e información a organismos oficiales y público en general sobre asuntos deportivos.</w:t>
      </w:r>
    </w:p>
    <w:p w:rsidR="008629D8" w:rsidRPr="008E5A2D" w:rsidRDefault="00DB0C2B" w:rsidP="008629D8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-</w:t>
      </w:r>
      <w:r w:rsidR="008629D8" w:rsidRPr="008E5A2D">
        <w:rPr>
          <w:rFonts w:eastAsia="Times New Roman" w:cstheme="minorHAnsi"/>
          <w:sz w:val="32"/>
          <w:szCs w:val="32"/>
          <w:lang w:eastAsia="es-ES"/>
        </w:rPr>
        <w:t>Solicitud, control del procedimiento y justificación de subvenciones para la ejecución de actividades deportivas o mejora de infraestructuras deportivas que sean de interés en el municipio.</w:t>
      </w:r>
    </w:p>
    <w:p w:rsidR="008629D8" w:rsidRPr="008E5A2D" w:rsidRDefault="00DB0C2B" w:rsidP="008629D8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-</w:t>
      </w:r>
      <w:r w:rsidR="008629D8" w:rsidRPr="008E5A2D">
        <w:rPr>
          <w:rFonts w:eastAsia="Times New Roman" w:cstheme="minorHAnsi"/>
          <w:sz w:val="32"/>
          <w:szCs w:val="32"/>
          <w:lang w:eastAsia="es-ES"/>
        </w:rPr>
        <w:t>Tramitación de expedientes para otorgar subvenciones en materia de deportes a deportistas individuales y clubs deportivos del municipio</w:t>
      </w:r>
    </w:p>
    <w:p w:rsidR="008629D8" w:rsidRDefault="008629D8" w:rsidP="008629D8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Cambria" w:eastAsia="Times New Roman" w:hAnsi="Cambria" w:cs="Times New Roman"/>
          <w:sz w:val="26"/>
          <w:szCs w:val="26"/>
          <w:lang w:eastAsia="es-ES"/>
        </w:rPr>
      </w:pPr>
    </w:p>
    <w:p w:rsidR="008629D8" w:rsidRDefault="008629D8" w:rsidP="008629D8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ascii="Cambria" w:eastAsia="Times New Roman" w:hAnsi="Cambria" w:cs="Times New Roman"/>
          <w:sz w:val="26"/>
          <w:szCs w:val="26"/>
          <w:lang w:eastAsia="es-ES"/>
        </w:rPr>
      </w:pPr>
    </w:p>
    <w:p w:rsidR="008629D8" w:rsidRPr="008629D8" w:rsidRDefault="008629D8" w:rsidP="008629D8">
      <w:pPr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-TURISMO</w:t>
      </w:r>
    </w:p>
    <w:p w:rsidR="008629D8" w:rsidRPr="00E00DBA" w:rsidRDefault="008629D8" w:rsidP="008629D8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682078388/5063 EXT. 8</w:t>
      </w:r>
    </w:p>
    <w:p w:rsidR="008629D8" w:rsidRDefault="00000000" w:rsidP="008629D8">
      <w:pPr>
        <w:rPr>
          <w:b/>
          <w:bCs/>
          <w:color w:val="C00000"/>
          <w:sz w:val="32"/>
          <w:szCs w:val="32"/>
        </w:rPr>
      </w:pPr>
      <w:hyperlink r:id="rId15" w:history="1">
        <w:r w:rsidR="008629D8" w:rsidRPr="0033158B">
          <w:rPr>
            <w:rStyle w:val="Hipervnculo"/>
            <w:b/>
            <w:bCs/>
            <w:sz w:val="32"/>
            <w:szCs w:val="32"/>
          </w:rPr>
          <w:t>desarrollolocal@aytobetancuria.org</w:t>
        </w:r>
      </w:hyperlink>
    </w:p>
    <w:p w:rsidR="008629D8" w:rsidRPr="00E00DBA" w:rsidRDefault="008629D8" w:rsidP="008629D8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CASA DEL ZAPATERO. C/ ROBERTO ROLDÁN, 7</w:t>
      </w:r>
    </w:p>
    <w:p w:rsidR="008629D8" w:rsidRDefault="008629D8" w:rsidP="008629D8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RESPONSABLE: RAYCO LÓPEZ RODRIGUEZ</w:t>
      </w:r>
    </w:p>
    <w:p w:rsidR="008629D8" w:rsidRDefault="008629D8" w:rsidP="008629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FUNCIONES:</w:t>
      </w:r>
    </w:p>
    <w:p w:rsidR="008629D8" w:rsidRPr="008E5A2D" w:rsidRDefault="00DB0C2B" w:rsidP="008629D8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lastRenderedPageBreak/>
        <w:t>-</w:t>
      </w:r>
      <w:r w:rsidR="008629D8" w:rsidRPr="008E5A2D">
        <w:rPr>
          <w:rFonts w:eastAsia="Times New Roman" w:cstheme="minorHAnsi"/>
          <w:sz w:val="32"/>
          <w:szCs w:val="32"/>
          <w:lang w:eastAsia="es-ES"/>
        </w:rPr>
        <w:t>Gestión de expedientes para la creación o actualización de material turístico municipal (logotipo, folletos informativos, video promocional, etc.).</w:t>
      </w:r>
    </w:p>
    <w:p w:rsidR="008629D8" w:rsidRPr="008E5A2D" w:rsidRDefault="00DB0C2B" w:rsidP="008629D8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-</w:t>
      </w:r>
      <w:r w:rsidR="008629D8" w:rsidRPr="008E5A2D">
        <w:rPr>
          <w:rFonts w:eastAsia="Times New Roman" w:cstheme="minorHAnsi"/>
          <w:sz w:val="32"/>
          <w:szCs w:val="32"/>
          <w:lang w:eastAsia="es-ES"/>
        </w:rPr>
        <w:t>Seguimiento y control de la gestión de website turística y redes sociales turísticas</w:t>
      </w:r>
    </w:p>
    <w:p w:rsidR="008629D8" w:rsidRPr="008E5A2D" w:rsidRDefault="00DB0C2B" w:rsidP="008629D8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-</w:t>
      </w:r>
      <w:r w:rsidR="008629D8" w:rsidRPr="008E5A2D">
        <w:rPr>
          <w:rFonts w:eastAsia="Times New Roman" w:cstheme="minorHAnsi"/>
          <w:sz w:val="32"/>
          <w:szCs w:val="32"/>
          <w:lang w:eastAsia="es-ES"/>
        </w:rPr>
        <w:t>Gestión de los trámites que correspondan de solicitudes de actuaciones en materia turística realizados por empresas o entes externos</w:t>
      </w:r>
    </w:p>
    <w:p w:rsidR="008629D8" w:rsidRPr="008E5A2D" w:rsidRDefault="00DB0C2B" w:rsidP="008629D8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-</w:t>
      </w:r>
      <w:r w:rsidR="008629D8" w:rsidRPr="008E5A2D">
        <w:rPr>
          <w:rFonts w:eastAsia="Times New Roman" w:cstheme="minorHAnsi"/>
          <w:sz w:val="32"/>
          <w:szCs w:val="32"/>
          <w:lang w:eastAsia="es-ES"/>
        </w:rPr>
        <w:t>Gestión de subvenciones en materia de turismo o infraestructuras turísticas</w:t>
      </w:r>
    </w:p>
    <w:p w:rsidR="008629D8" w:rsidRPr="008E5A2D" w:rsidRDefault="00DB0C2B" w:rsidP="008629D8">
      <w:pPr>
        <w:suppressAutoHyphens/>
        <w:autoSpaceDN w:val="0"/>
        <w:spacing w:after="200" w:line="276" w:lineRule="auto"/>
        <w:ind w:left="720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-</w:t>
      </w:r>
      <w:r w:rsidR="008629D8" w:rsidRPr="008E5A2D">
        <w:rPr>
          <w:rFonts w:eastAsia="Times New Roman" w:cstheme="minorHAnsi"/>
          <w:sz w:val="32"/>
          <w:szCs w:val="32"/>
          <w:lang w:eastAsia="es-ES"/>
        </w:rPr>
        <w:t>Coordinación con otras administraciones públicas de gestión turística (Patronato de Turismo/Consejería de turismo)</w:t>
      </w:r>
    </w:p>
    <w:p w:rsidR="008629D8" w:rsidRPr="008E5A2D" w:rsidRDefault="00DB0C2B" w:rsidP="008629D8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-</w:t>
      </w:r>
      <w:r w:rsidR="008629D8" w:rsidRPr="008E5A2D">
        <w:rPr>
          <w:rFonts w:eastAsia="Times New Roman" w:cstheme="minorHAnsi"/>
          <w:sz w:val="32"/>
          <w:szCs w:val="32"/>
          <w:lang w:eastAsia="es-ES"/>
        </w:rPr>
        <w:t>Trámites administrativos legales y otros aspectos generales.</w:t>
      </w:r>
    </w:p>
    <w:p w:rsidR="008629D8" w:rsidRPr="008E5A2D" w:rsidRDefault="008629D8" w:rsidP="008629D8">
      <w:pPr>
        <w:rPr>
          <w:rFonts w:cstheme="minorHAnsi"/>
          <w:b/>
          <w:bCs/>
          <w:sz w:val="32"/>
          <w:szCs w:val="32"/>
        </w:rPr>
      </w:pPr>
    </w:p>
    <w:p w:rsidR="008629D8" w:rsidRDefault="008629D8" w:rsidP="008629D8">
      <w:pPr>
        <w:rPr>
          <w:b/>
          <w:bCs/>
          <w:sz w:val="32"/>
          <w:szCs w:val="32"/>
        </w:rPr>
      </w:pPr>
    </w:p>
    <w:p w:rsidR="008629D8" w:rsidRPr="007B4C42" w:rsidRDefault="008629D8" w:rsidP="008629D8">
      <w:pPr>
        <w:rPr>
          <w:b/>
          <w:bCs/>
          <w:sz w:val="32"/>
          <w:szCs w:val="32"/>
        </w:rPr>
      </w:pPr>
    </w:p>
    <w:p w:rsidR="008629D8" w:rsidRDefault="008629D8" w:rsidP="008629D8">
      <w:pPr>
        <w:rPr>
          <w:b/>
          <w:bCs/>
          <w:sz w:val="32"/>
          <w:szCs w:val="32"/>
        </w:rPr>
      </w:pPr>
    </w:p>
    <w:p w:rsidR="007B4C42" w:rsidRPr="001A2F4A" w:rsidRDefault="00F01DEF" w:rsidP="007B4C42">
      <w:pPr>
        <w:rPr>
          <w:b/>
          <w:bCs/>
          <w:sz w:val="32"/>
          <w:szCs w:val="32"/>
        </w:rPr>
      </w:pPr>
      <w:r w:rsidRPr="00E00DBA">
        <w:rPr>
          <w:b/>
          <w:bCs/>
          <w:color w:val="FF0000"/>
          <w:sz w:val="32"/>
          <w:szCs w:val="32"/>
        </w:rPr>
        <w:t>-</w:t>
      </w:r>
      <w:r w:rsidR="007B4C42" w:rsidRPr="00E00DBA">
        <w:rPr>
          <w:b/>
          <w:bCs/>
          <w:color w:val="FF0000"/>
          <w:sz w:val="32"/>
          <w:szCs w:val="32"/>
        </w:rPr>
        <w:t>OFICINA DE ATENCIÓN AL CIUDADANO</w:t>
      </w:r>
    </w:p>
    <w:p w:rsidR="00F01DEF" w:rsidRPr="00E00DBA" w:rsidRDefault="00F01DEF" w:rsidP="007B4C42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676913610/5065 EXT.9</w:t>
      </w:r>
    </w:p>
    <w:p w:rsidR="00180B98" w:rsidRDefault="00000000" w:rsidP="007B4C42">
      <w:pPr>
        <w:rPr>
          <w:rStyle w:val="Hipervnculo"/>
          <w:b/>
          <w:bCs/>
          <w:sz w:val="32"/>
          <w:szCs w:val="32"/>
        </w:rPr>
      </w:pPr>
      <w:hyperlink r:id="rId16" w:history="1">
        <w:r w:rsidR="00180B98" w:rsidRPr="0033158B">
          <w:rPr>
            <w:rStyle w:val="Hipervnculo"/>
            <w:b/>
            <w:bCs/>
            <w:sz w:val="32"/>
            <w:szCs w:val="32"/>
          </w:rPr>
          <w:t>atencionciudadana@aytobetancuria.org</w:t>
        </w:r>
      </w:hyperlink>
    </w:p>
    <w:p w:rsidR="00E00DBA" w:rsidRDefault="00E00DBA" w:rsidP="007B4C42">
      <w:pPr>
        <w:rPr>
          <w:rStyle w:val="Hipervnculo"/>
          <w:b/>
          <w:bCs/>
          <w:color w:val="auto"/>
          <w:sz w:val="32"/>
          <w:szCs w:val="32"/>
        </w:rPr>
      </w:pPr>
      <w:r>
        <w:rPr>
          <w:rStyle w:val="Hipervnculo"/>
          <w:b/>
          <w:bCs/>
          <w:color w:val="auto"/>
          <w:sz w:val="32"/>
          <w:szCs w:val="32"/>
        </w:rPr>
        <w:t>CENTRO CULTURAL VALLE DE SANTA INÉS</w:t>
      </w:r>
    </w:p>
    <w:p w:rsidR="00E00DBA" w:rsidRPr="00E00DBA" w:rsidRDefault="00E00DBA" w:rsidP="007B4C42">
      <w:pPr>
        <w:rPr>
          <w:b/>
          <w:bCs/>
          <w:sz w:val="32"/>
          <w:szCs w:val="32"/>
        </w:rPr>
      </w:pPr>
      <w:r>
        <w:rPr>
          <w:rStyle w:val="Hipervnculo"/>
          <w:b/>
          <w:bCs/>
          <w:color w:val="auto"/>
          <w:sz w:val="32"/>
          <w:szCs w:val="32"/>
        </w:rPr>
        <w:t xml:space="preserve">C/ REY ABÁN S/N </w:t>
      </w:r>
      <w:r w:rsidR="008629D8">
        <w:rPr>
          <w:rStyle w:val="Hipervnculo"/>
          <w:b/>
          <w:bCs/>
          <w:color w:val="auto"/>
          <w:sz w:val="32"/>
          <w:szCs w:val="32"/>
        </w:rPr>
        <w:t>- VALLE</w:t>
      </w:r>
      <w:r>
        <w:rPr>
          <w:rStyle w:val="Hipervnculo"/>
          <w:b/>
          <w:bCs/>
          <w:color w:val="auto"/>
          <w:sz w:val="32"/>
          <w:szCs w:val="32"/>
        </w:rPr>
        <w:t xml:space="preserve"> DE SANTA INÉS</w:t>
      </w:r>
    </w:p>
    <w:p w:rsidR="006523B0" w:rsidRDefault="006523B0" w:rsidP="007B4C42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RESPONSABLE: OMAYRA DEL PINO DOMÍNGUEZ PÉREZ</w:t>
      </w:r>
    </w:p>
    <w:p w:rsidR="00474280" w:rsidRDefault="00474280" w:rsidP="007B4C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FUNCIONES:</w:t>
      </w:r>
    </w:p>
    <w:p w:rsidR="009C113E" w:rsidRPr="009C113E" w:rsidRDefault="009C113E" w:rsidP="009C113E">
      <w:pPr>
        <w:autoSpaceDN w:val="0"/>
        <w:spacing w:line="240" w:lineRule="auto"/>
        <w:ind w:left="360"/>
        <w:contextualSpacing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lastRenderedPageBreak/>
        <w:t>-</w:t>
      </w:r>
      <w:r w:rsidRPr="009C113E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Atención e información al público.</w:t>
      </w:r>
    </w:p>
    <w:p w:rsidR="009C113E" w:rsidRPr="009C113E" w:rsidRDefault="009C113E" w:rsidP="009C113E">
      <w:pPr>
        <w:widowControl w:val="0"/>
        <w:suppressAutoHyphens/>
        <w:autoSpaceDN w:val="0"/>
        <w:spacing w:line="240" w:lineRule="auto"/>
        <w:ind w:left="360"/>
        <w:contextualSpacing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Pr="009C113E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Tablón de anuncios físico y virtual.</w:t>
      </w:r>
    </w:p>
    <w:p w:rsidR="009C113E" w:rsidRPr="009C113E" w:rsidRDefault="009C113E" w:rsidP="009C113E">
      <w:pPr>
        <w:widowControl w:val="0"/>
        <w:suppressAutoHyphens/>
        <w:autoSpaceDN w:val="0"/>
        <w:spacing w:line="240" w:lineRule="auto"/>
        <w:ind w:left="425"/>
        <w:contextualSpacing/>
        <w:jc w:val="both"/>
        <w:textAlignment w:val="baseline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>-</w:t>
      </w:r>
      <w:r w:rsidRPr="009C113E"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  <w:t xml:space="preserve">Recepción y remisión de solicitudes, escritos y comunicaciones para los órganos administrativos del Ayuntamiento, así como los dirigidos a cualquier órgano o entidad de cualquier administración Pública (Ventanilla única). </w:t>
      </w:r>
    </w:p>
    <w:p w:rsidR="009C113E" w:rsidRPr="009C113E" w:rsidRDefault="009C113E" w:rsidP="009C113E">
      <w:pPr>
        <w:spacing w:line="240" w:lineRule="auto"/>
        <w:ind w:left="425"/>
        <w:contextualSpacing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r w:rsidRPr="009C113E">
        <w:rPr>
          <w:rFonts w:cstheme="minorHAnsi"/>
          <w:sz w:val="32"/>
          <w:szCs w:val="32"/>
        </w:rPr>
        <w:t xml:space="preserve">Funciones de auxiliar administrativo en Intervención y secretaría </w:t>
      </w:r>
    </w:p>
    <w:p w:rsidR="009C113E" w:rsidRPr="009C113E" w:rsidRDefault="009C113E" w:rsidP="009C113E">
      <w:pPr>
        <w:spacing w:line="240" w:lineRule="auto"/>
        <w:ind w:left="425"/>
        <w:contextualSpacing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r w:rsidRPr="009C113E">
        <w:rPr>
          <w:rFonts w:cstheme="minorHAnsi"/>
          <w:sz w:val="32"/>
          <w:szCs w:val="32"/>
        </w:rPr>
        <w:t>Publicación contratos menores en Plataforma de Contratación del Sector público</w:t>
      </w:r>
    </w:p>
    <w:p w:rsidR="009C113E" w:rsidRPr="009C113E" w:rsidRDefault="009C113E" w:rsidP="009C113E">
      <w:pPr>
        <w:spacing w:line="240" w:lineRule="auto"/>
        <w:ind w:left="425"/>
        <w:contextualSpacing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r w:rsidRPr="009C113E">
        <w:rPr>
          <w:rFonts w:cstheme="minorHAnsi"/>
          <w:sz w:val="32"/>
          <w:szCs w:val="32"/>
        </w:rPr>
        <w:t>Control de notificaciones y presentación subvenciones por sedes electrónicas</w:t>
      </w:r>
    </w:p>
    <w:p w:rsidR="009C113E" w:rsidRPr="009C113E" w:rsidRDefault="009C113E" w:rsidP="009C113E">
      <w:pPr>
        <w:spacing w:line="240" w:lineRule="auto"/>
        <w:ind w:left="425"/>
        <w:contextualSpacing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r w:rsidRPr="009C113E">
        <w:rPr>
          <w:rFonts w:cstheme="minorHAnsi"/>
          <w:sz w:val="32"/>
          <w:szCs w:val="32"/>
        </w:rPr>
        <w:t>Expedientes animales potencialmente peligrosos (PPP)</w:t>
      </w:r>
    </w:p>
    <w:p w:rsidR="009C113E" w:rsidRPr="009C113E" w:rsidRDefault="009C113E" w:rsidP="009C113E">
      <w:pPr>
        <w:spacing w:line="240" w:lineRule="auto"/>
        <w:ind w:left="425"/>
        <w:contextualSpacing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r w:rsidRPr="009C113E">
        <w:rPr>
          <w:rFonts w:cstheme="minorHAnsi"/>
          <w:sz w:val="32"/>
          <w:szCs w:val="32"/>
        </w:rPr>
        <w:t>Gestión centros municipales en el pueblo de Valle de Santa Inés.</w:t>
      </w:r>
    </w:p>
    <w:p w:rsidR="001A2F4A" w:rsidRPr="009C113E" w:rsidRDefault="009C113E" w:rsidP="009C113E">
      <w:pPr>
        <w:ind w:left="425" w:firstLine="10"/>
        <w:rPr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r w:rsidRPr="009C113E">
        <w:rPr>
          <w:rFonts w:cstheme="minorHAnsi"/>
          <w:sz w:val="32"/>
          <w:szCs w:val="32"/>
        </w:rPr>
        <w:t xml:space="preserve">Atención al ciudadano y cobro de impuestos, soporte en el departamento </w:t>
      </w:r>
      <w:r w:rsidR="005A7899" w:rsidRPr="009C113E">
        <w:rPr>
          <w:rFonts w:cstheme="minorHAnsi"/>
          <w:sz w:val="32"/>
          <w:szCs w:val="32"/>
        </w:rPr>
        <w:t>d</w:t>
      </w:r>
      <w:r w:rsidR="005A7899">
        <w:rPr>
          <w:rFonts w:cstheme="minorHAnsi"/>
          <w:sz w:val="32"/>
          <w:szCs w:val="32"/>
        </w:rPr>
        <w:t>e</w:t>
      </w:r>
      <w:r w:rsidR="005A7899" w:rsidRPr="009C113E">
        <w:rPr>
          <w:rFonts w:cstheme="minorHAnsi"/>
          <w:sz w:val="32"/>
          <w:szCs w:val="32"/>
        </w:rPr>
        <w:t xml:space="preserve"> Recaudación</w:t>
      </w:r>
    </w:p>
    <w:p w:rsidR="00777B10" w:rsidRPr="00E00DBA" w:rsidRDefault="00777B10" w:rsidP="007B4C42">
      <w:pPr>
        <w:rPr>
          <w:b/>
          <w:bCs/>
          <w:sz w:val="32"/>
          <w:szCs w:val="32"/>
        </w:rPr>
      </w:pPr>
    </w:p>
    <w:p w:rsidR="009D5903" w:rsidRPr="00E00DBA" w:rsidRDefault="00C800C2" w:rsidP="007B4C42">
      <w:pPr>
        <w:rPr>
          <w:b/>
          <w:bCs/>
          <w:color w:val="FF0000"/>
          <w:sz w:val="32"/>
          <w:szCs w:val="32"/>
        </w:rPr>
      </w:pPr>
      <w:r w:rsidRPr="00E00DBA">
        <w:rPr>
          <w:b/>
          <w:bCs/>
          <w:color w:val="FF0000"/>
          <w:sz w:val="32"/>
          <w:szCs w:val="32"/>
        </w:rPr>
        <w:t>-</w:t>
      </w:r>
      <w:r w:rsidR="009D5903" w:rsidRPr="00E00DBA">
        <w:rPr>
          <w:b/>
          <w:bCs/>
          <w:color w:val="FF0000"/>
          <w:sz w:val="32"/>
          <w:szCs w:val="32"/>
        </w:rPr>
        <w:t>RECAUDACIÓN</w:t>
      </w:r>
    </w:p>
    <w:p w:rsidR="00180B98" w:rsidRDefault="00180B98" w:rsidP="007B4C42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660805390/5064 EXT. 8</w:t>
      </w:r>
    </w:p>
    <w:p w:rsidR="00777B10" w:rsidRDefault="00000000" w:rsidP="007B4C42">
      <w:pPr>
        <w:rPr>
          <w:b/>
          <w:bCs/>
          <w:sz w:val="32"/>
          <w:szCs w:val="32"/>
        </w:rPr>
      </w:pPr>
      <w:hyperlink r:id="rId17" w:history="1">
        <w:r w:rsidR="00777B10" w:rsidRPr="00F358BF">
          <w:rPr>
            <w:rStyle w:val="Hipervnculo"/>
            <w:b/>
            <w:bCs/>
            <w:sz w:val="32"/>
            <w:szCs w:val="32"/>
          </w:rPr>
          <w:t>recaudación@aytobetancuria.org</w:t>
        </w:r>
      </w:hyperlink>
    </w:p>
    <w:p w:rsidR="00180B98" w:rsidRPr="00E00DBA" w:rsidRDefault="00180B98" w:rsidP="007B4C42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CASA DEL ZAPATERO. C/ ROBERTO ROLDÁN, 7</w:t>
      </w:r>
    </w:p>
    <w:p w:rsidR="00ED57E7" w:rsidRDefault="00ED57E7" w:rsidP="007B4C42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 xml:space="preserve">RESPONSABLE: </w:t>
      </w:r>
      <w:r w:rsidR="00474280">
        <w:rPr>
          <w:b/>
          <w:bCs/>
          <w:sz w:val="32"/>
          <w:szCs w:val="32"/>
        </w:rPr>
        <w:t>ELENA PUCHALT RUIZ</w:t>
      </w:r>
    </w:p>
    <w:p w:rsidR="00474280" w:rsidRDefault="00474280" w:rsidP="007B4C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FUNCIONES:</w:t>
      </w:r>
    </w:p>
    <w:p w:rsidR="00E2347F" w:rsidRPr="00E2347F" w:rsidRDefault="00DB0C2B" w:rsidP="00E2347F">
      <w:pPr>
        <w:pStyle w:val="Prrafodelista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r w:rsidR="00E2347F" w:rsidRPr="00E2347F">
        <w:rPr>
          <w:rFonts w:cstheme="minorHAnsi"/>
          <w:sz w:val="32"/>
          <w:szCs w:val="32"/>
        </w:rPr>
        <w:t>Gestión de tributos: padrones fiscales, liquidaciones individuales de tributos, expedición de recibos, reclamaciones tributarias, anuncios de cobranza y pliegos de cargos.</w:t>
      </w:r>
    </w:p>
    <w:p w:rsidR="00E2347F" w:rsidRPr="00E2347F" w:rsidRDefault="00DB0C2B" w:rsidP="00E2347F">
      <w:pPr>
        <w:pStyle w:val="Prrafodelista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r w:rsidR="00E2347F" w:rsidRPr="00E2347F">
        <w:rPr>
          <w:rFonts w:cstheme="minorHAnsi"/>
          <w:sz w:val="32"/>
          <w:szCs w:val="32"/>
        </w:rPr>
        <w:t>Recaudación en voluntaria y ejecutiva.</w:t>
      </w:r>
    </w:p>
    <w:p w:rsidR="00E2347F" w:rsidRPr="00E2347F" w:rsidRDefault="00DB0C2B" w:rsidP="00E2347F">
      <w:pPr>
        <w:pStyle w:val="Prrafodelista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r w:rsidR="00E2347F" w:rsidRPr="00E2347F">
        <w:rPr>
          <w:rFonts w:cstheme="minorHAnsi"/>
          <w:sz w:val="32"/>
          <w:szCs w:val="32"/>
        </w:rPr>
        <w:t>Lectura de contadores de agua de abastecimiento domiciliario.</w:t>
      </w:r>
    </w:p>
    <w:p w:rsidR="00E2347F" w:rsidRPr="00E2347F" w:rsidRDefault="00DB0C2B" w:rsidP="00E2347F">
      <w:pPr>
        <w:pStyle w:val="Prrafodelista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-</w:t>
      </w:r>
      <w:r w:rsidR="00E2347F" w:rsidRPr="00E2347F">
        <w:rPr>
          <w:rFonts w:cstheme="minorHAnsi"/>
          <w:sz w:val="32"/>
          <w:szCs w:val="32"/>
        </w:rPr>
        <w:t>Tramitación de altas y bajas en los servicios de recogida de basuras y abastecimiento de agua.</w:t>
      </w:r>
    </w:p>
    <w:p w:rsidR="00E2347F" w:rsidRPr="00180B98" w:rsidRDefault="00E2347F" w:rsidP="007B4C42">
      <w:pPr>
        <w:rPr>
          <w:b/>
          <w:bCs/>
          <w:color w:val="C00000"/>
          <w:sz w:val="32"/>
          <w:szCs w:val="32"/>
        </w:rPr>
      </w:pPr>
    </w:p>
    <w:p w:rsidR="00180B98" w:rsidRDefault="00180B98" w:rsidP="007B4C42">
      <w:pPr>
        <w:rPr>
          <w:b/>
          <w:bCs/>
          <w:sz w:val="32"/>
          <w:szCs w:val="32"/>
        </w:rPr>
      </w:pPr>
    </w:p>
    <w:p w:rsidR="009D5903" w:rsidRPr="00E00DBA" w:rsidRDefault="00C800C2" w:rsidP="007B4C42">
      <w:pPr>
        <w:rPr>
          <w:b/>
          <w:bCs/>
          <w:color w:val="FF0000"/>
          <w:sz w:val="32"/>
          <w:szCs w:val="32"/>
        </w:rPr>
      </w:pPr>
      <w:r w:rsidRPr="00E00DBA">
        <w:rPr>
          <w:b/>
          <w:bCs/>
          <w:color w:val="FF0000"/>
          <w:sz w:val="32"/>
          <w:szCs w:val="32"/>
        </w:rPr>
        <w:t>-</w:t>
      </w:r>
      <w:r w:rsidR="009D5903" w:rsidRPr="00E00DBA">
        <w:rPr>
          <w:b/>
          <w:bCs/>
          <w:color w:val="FF0000"/>
          <w:sz w:val="32"/>
          <w:szCs w:val="32"/>
        </w:rPr>
        <w:t>POLICÍA LOCAL</w:t>
      </w:r>
    </w:p>
    <w:p w:rsidR="00C800C2" w:rsidRPr="00E00DBA" w:rsidRDefault="00C800C2" w:rsidP="007B4C42">
      <w:pPr>
        <w:rPr>
          <w:b/>
          <w:bCs/>
          <w:sz w:val="32"/>
          <w:szCs w:val="32"/>
        </w:rPr>
      </w:pPr>
      <w:r w:rsidRPr="00E00DBA">
        <w:rPr>
          <w:b/>
          <w:bCs/>
          <w:sz w:val="32"/>
          <w:szCs w:val="32"/>
        </w:rPr>
        <w:t>690109736/5056 EXT. 5</w:t>
      </w:r>
    </w:p>
    <w:p w:rsidR="00C800C2" w:rsidRDefault="00000000" w:rsidP="007B4C42">
      <w:pPr>
        <w:rPr>
          <w:rStyle w:val="Hipervnculo"/>
          <w:b/>
          <w:bCs/>
          <w:sz w:val="32"/>
          <w:szCs w:val="32"/>
        </w:rPr>
      </w:pPr>
      <w:hyperlink r:id="rId18" w:history="1">
        <w:r w:rsidR="00180B98" w:rsidRPr="0033158B">
          <w:rPr>
            <w:rStyle w:val="Hipervnculo"/>
            <w:b/>
            <w:bCs/>
            <w:sz w:val="32"/>
            <w:szCs w:val="32"/>
          </w:rPr>
          <w:t>policia@aytobetancuria.org</w:t>
        </w:r>
      </w:hyperlink>
    </w:p>
    <w:p w:rsidR="00AF0AEF" w:rsidRDefault="00AF0AEF" w:rsidP="007B4C42">
      <w:pPr>
        <w:rPr>
          <w:rStyle w:val="Hipervnculo"/>
          <w:b/>
          <w:bCs/>
          <w:color w:val="auto"/>
          <w:sz w:val="32"/>
          <w:szCs w:val="32"/>
        </w:rPr>
      </w:pPr>
      <w:r>
        <w:rPr>
          <w:rStyle w:val="Hipervnculo"/>
          <w:b/>
          <w:bCs/>
          <w:color w:val="auto"/>
          <w:sz w:val="32"/>
          <w:szCs w:val="32"/>
        </w:rPr>
        <w:t>C/ JUAN DE BETHENCOURT, 6</w:t>
      </w:r>
    </w:p>
    <w:p w:rsidR="00ED57E7" w:rsidRDefault="00AF0AEF" w:rsidP="00180B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RESPONSABLES: ANTONIO DAVID UMPIÉRREZ HERNÁNDEZ Y JUAN MANUEL ARMAS ALONSO</w:t>
      </w:r>
    </w:p>
    <w:p w:rsidR="00474280" w:rsidRDefault="00474280" w:rsidP="00180B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FUNCIONES:</w:t>
      </w:r>
    </w:p>
    <w:p w:rsidR="008E5A2D" w:rsidRPr="008E5A2D" w:rsidRDefault="00DB0C2B" w:rsidP="008E5A2D">
      <w:pPr>
        <w:shd w:val="clear" w:color="auto" w:fill="FFFFFF"/>
        <w:suppressAutoHyphens/>
        <w:autoSpaceDN w:val="0"/>
        <w:spacing w:after="0" w:line="240" w:lineRule="auto"/>
        <w:ind w:left="720"/>
        <w:jc w:val="both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b/>
          <w:bCs/>
          <w:color w:val="333333"/>
          <w:spacing w:val="-8"/>
          <w:kern w:val="0"/>
          <w:sz w:val="32"/>
          <w:szCs w:val="32"/>
          <w:lang w:eastAsia="es-ES"/>
          <w14:ligatures w14:val="none"/>
        </w:rPr>
        <w:t>-</w:t>
      </w:r>
      <w:r w:rsidR="008E5A2D" w:rsidRPr="008E5A2D">
        <w:rPr>
          <w:rFonts w:eastAsia="Times New Roman" w:cstheme="minorHAnsi"/>
          <w:b/>
          <w:bCs/>
          <w:color w:val="333333"/>
          <w:spacing w:val="-8"/>
          <w:kern w:val="0"/>
          <w:sz w:val="32"/>
          <w:szCs w:val="32"/>
          <w:lang w:eastAsia="es-ES"/>
          <w14:ligatures w14:val="none"/>
        </w:rPr>
        <w:t>Proteger a las autoridades</w:t>
      </w:r>
      <w:r w:rsidR="008E5A2D" w:rsidRPr="008E5A2D"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  <w:t> de las corporaciones locales y vigilancia o custodia de sus edificios e instalaciones (Asistencia, supervisión cumplimiento normativas, prevención, atención a la ciudadanía…).</w:t>
      </w:r>
    </w:p>
    <w:p w:rsidR="008E5A2D" w:rsidRPr="008E5A2D" w:rsidRDefault="00DB0C2B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b/>
          <w:bCs/>
          <w:color w:val="333333"/>
          <w:spacing w:val="-8"/>
          <w:kern w:val="0"/>
          <w:sz w:val="32"/>
          <w:szCs w:val="32"/>
          <w:lang w:eastAsia="es-ES"/>
          <w14:ligatures w14:val="none"/>
        </w:rPr>
        <w:t>-</w:t>
      </w:r>
      <w:r w:rsidR="008E5A2D" w:rsidRPr="008E5A2D">
        <w:rPr>
          <w:rFonts w:eastAsia="Times New Roman" w:cstheme="minorHAnsi"/>
          <w:b/>
          <w:bCs/>
          <w:color w:val="333333"/>
          <w:spacing w:val="-8"/>
          <w:kern w:val="0"/>
          <w:sz w:val="32"/>
          <w:szCs w:val="32"/>
          <w:lang w:eastAsia="es-ES"/>
          <w14:ligatures w14:val="none"/>
        </w:rPr>
        <w:t>Ordenar, señalizar y dirigir el tráfico </w:t>
      </w:r>
      <w:r w:rsidR="008E5A2D" w:rsidRPr="008E5A2D"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  <w:t>en el casco urbano, de acuerdo con lo establecido en las normativas de circulación, cuando los medios lo necesiten (Alegaciones y recursos por infracciones y multas de circulación, Atestados por accidentes de circulación)</w:t>
      </w:r>
    </w:p>
    <w:p w:rsidR="008E5A2D" w:rsidRPr="008E5A2D" w:rsidRDefault="00DB0C2B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b/>
          <w:bCs/>
          <w:color w:val="333333"/>
          <w:spacing w:val="-8"/>
          <w:kern w:val="0"/>
          <w:sz w:val="32"/>
          <w:szCs w:val="32"/>
          <w:lang w:eastAsia="es-ES"/>
          <w14:ligatures w14:val="none"/>
        </w:rPr>
        <w:t>-</w:t>
      </w:r>
      <w:r w:rsidR="008E5A2D" w:rsidRPr="008E5A2D">
        <w:rPr>
          <w:rFonts w:eastAsia="Times New Roman" w:cstheme="minorHAnsi"/>
          <w:b/>
          <w:bCs/>
          <w:color w:val="333333"/>
          <w:spacing w:val="-8"/>
          <w:kern w:val="0"/>
          <w:sz w:val="32"/>
          <w:szCs w:val="32"/>
          <w:lang w:eastAsia="es-ES"/>
          <w14:ligatures w14:val="none"/>
        </w:rPr>
        <w:t>Policía administrativa</w:t>
      </w:r>
      <w:r w:rsidR="008E5A2D" w:rsidRPr="008E5A2D"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  <w:t xml:space="preserve">, en lo relativo a las ordenanzas, bandos y demás disposiciones municipales dentro del ámbito de sus competencias (Control del cumplimento de las ordenanzas municipales, control del cumplimento de </w:t>
      </w:r>
      <w:r w:rsidR="001C3DBB" w:rsidRPr="008E5A2D"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  <w:t>la normativa</w:t>
      </w:r>
      <w:r w:rsidR="008E5A2D" w:rsidRPr="008E5A2D"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  <w:t xml:space="preserve"> de espectáculos y actividades recreativas, control del ruido y fonometrías en establecimientos públicos y viviendas...).</w:t>
      </w:r>
    </w:p>
    <w:p w:rsidR="008E5A2D" w:rsidRPr="008E5A2D" w:rsidRDefault="00DB0C2B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b/>
          <w:bCs/>
          <w:color w:val="333333"/>
          <w:spacing w:val="-8"/>
          <w:kern w:val="0"/>
          <w:sz w:val="32"/>
          <w:szCs w:val="32"/>
          <w:lang w:eastAsia="es-ES"/>
          <w14:ligatures w14:val="none"/>
        </w:rPr>
        <w:t>-</w:t>
      </w:r>
      <w:r w:rsidR="008E5A2D" w:rsidRPr="008E5A2D">
        <w:rPr>
          <w:rFonts w:eastAsia="Times New Roman" w:cstheme="minorHAnsi"/>
          <w:b/>
          <w:bCs/>
          <w:color w:val="333333"/>
          <w:spacing w:val="-8"/>
          <w:kern w:val="0"/>
          <w:sz w:val="32"/>
          <w:szCs w:val="32"/>
          <w:lang w:eastAsia="es-ES"/>
          <w14:ligatures w14:val="none"/>
        </w:rPr>
        <w:t>Participar en las funciones de Policía judicial</w:t>
      </w:r>
      <w:r w:rsidR="008E5A2D" w:rsidRPr="008E5A2D"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  <w:t>, en la forma establecida en el artículo 29.2 de la Ley.</w:t>
      </w:r>
    </w:p>
    <w:p w:rsidR="008E5A2D" w:rsidRPr="008E5A2D" w:rsidRDefault="00DB0C2B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  <w:lastRenderedPageBreak/>
        <w:t>-</w:t>
      </w:r>
      <w:r w:rsidR="008E5A2D" w:rsidRPr="008E5A2D"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  <w:t>La </w:t>
      </w:r>
      <w:r w:rsidR="008E5A2D" w:rsidRPr="008E5A2D">
        <w:rPr>
          <w:rFonts w:eastAsia="Times New Roman" w:cstheme="minorHAnsi"/>
          <w:b/>
          <w:bCs/>
          <w:color w:val="333333"/>
          <w:spacing w:val="-8"/>
          <w:kern w:val="0"/>
          <w:sz w:val="32"/>
          <w:szCs w:val="32"/>
          <w:lang w:eastAsia="es-ES"/>
          <w14:ligatures w14:val="none"/>
        </w:rPr>
        <w:t>prestación de auxilio en los casos de accidente</w:t>
      </w:r>
      <w:r w:rsidR="008E5A2D" w:rsidRPr="008E5A2D"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  <w:t>, catástrofe o calamidad pública, participando, en la forma prevista en las Leyes, en la ejecución de los planes de protección civil.</w:t>
      </w:r>
    </w:p>
    <w:p w:rsidR="008E5A2D" w:rsidRPr="008E5A2D" w:rsidRDefault="00DB0C2B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  <w:t>-</w:t>
      </w:r>
      <w:r w:rsidR="008E5A2D" w:rsidRPr="008E5A2D"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  <w:t>Efectuar </w:t>
      </w:r>
      <w:r w:rsidR="008E5A2D" w:rsidRPr="008E5A2D">
        <w:rPr>
          <w:rFonts w:eastAsia="Times New Roman" w:cstheme="minorHAnsi"/>
          <w:b/>
          <w:bCs/>
          <w:color w:val="333333"/>
          <w:spacing w:val="-8"/>
          <w:kern w:val="0"/>
          <w:sz w:val="32"/>
          <w:szCs w:val="32"/>
          <w:lang w:eastAsia="es-ES"/>
          <w14:ligatures w14:val="none"/>
        </w:rPr>
        <w:t>diligencias de prevención</w:t>
      </w:r>
      <w:r w:rsidR="008E5A2D" w:rsidRPr="008E5A2D"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  <w:t> y cuantas actuaciones tiendan a evitar comisiones de actos delictivos en el marco de colaboración establecido en las juntas de seguridad (campañas informativas de divulgación y sensibilización sobre autoprotección, cursos sobre prevención y autoprotección ciudadana, información y asesoramiento de protección civil...).</w:t>
      </w:r>
    </w:p>
    <w:p w:rsidR="008E5A2D" w:rsidRPr="008E5A2D" w:rsidRDefault="00DB0C2B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b/>
          <w:bCs/>
          <w:color w:val="333333"/>
          <w:spacing w:val="-8"/>
          <w:kern w:val="0"/>
          <w:sz w:val="32"/>
          <w:szCs w:val="32"/>
          <w:lang w:eastAsia="es-ES"/>
          <w14:ligatures w14:val="none"/>
        </w:rPr>
        <w:t>-</w:t>
      </w:r>
      <w:r w:rsidR="008E5A2D" w:rsidRPr="008E5A2D">
        <w:rPr>
          <w:rFonts w:eastAsia="Times New Roman" w:cstheme="minorHAnsi"/>
          <w:b/>
          <w:bCs/>
          <w:color w:val="333333"/>
          <w:spacing w:val="-8"/>
          <w:kern w:val="0"/>
          <w:sz w:val="32"/>
          <w:szCs w:val="32"/>
          <w:lang w:eastAsia="es-ES"/>
          <w14:ligatures w14:val="none"/>
        </w:rPr>
        <w:t>Vigilar los espacios públicos </w:t>
      </w:r>
      <w:r w:rsidR="008E5A2D" w:rsidRPr="008E5A2D"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  <w:t>y colaborar con las Fuerzas y Cuerpos de Seguridad del Estado y con la Policía de las Comunidades Autónomas la protección de las manifestaciones y el mantenimiento del orden en grandes concentraciones humanas, cuando sean requeridos para ellos.</w:t>
      </w:r>
    </w:p>
    <w:p w:rsidR="008E5A2D" w:rsidRDefault="00DB0C2B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  <w:t>-</w:t>
      </w:r>
      <w:r w:rsidR="008E5A2D" w:rsidRPr="008E5A2D"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  <w:t>Cooperar en la </w:t>
      </w:r>
      <w:r w:rsidR="008E5A2D" w:rsidRPr="008E5A2D">
        <w:rPr>
          <w:rFonts w:eastAsia="Times New Roman" w:cstheme="minorHAnsi"/>
          <w:b/>
          <w:bCs/>
          <w:color w:val="333333"/>
          <w:spacing w:val="-8"/>
          <w:kern w:val="0"/>
          <w:sz w:val="32"/>
          <w:szCs w:val="32"/>
          <w:lang w:eastAsia="es-ES"/>
          <w14:ligatures w14:val="none"/>
        </w:rPr>
        <w:t>resolución de los conflictos</w:t>
      </w:r>
      <w:r w:rsidR="008E5A2D" w:rsidRPr="008E5A2D"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  <w:t> privados cuando sean requeridos para ello...</w:t>
      </w:r>
    </w:p>
    <w:p w:rsidR="00253CA5" w:rsidRDefault="00253CA5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</w:pPr>
    </w:p>
    <w:p w:rsidR="00253CA5" w:rsidRDefault="00253CA5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</w:pPr>
    </w:p>
    <w:p w:rsidR="00253CA5" w:rsidRDefault="00253CA5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b/>
          <w:bCs/>
          <w:color w:val="FF0000"/>
          <w:spacing w:val="-8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b/>
          <w:bCs/>
          <w:color w:val="FF0000"/>
          <w:spacing w:val="-8"/>
          <w:kern w:val="0"/>
          <w:sz w:val="32"/>
          <w:szCs w:val="32"/>
          <w:lang w:eastAsia="es-ES"/>
          <w14:ligatures w14:val="none"/>
        </w:rPr>
        <w:t>-</w:t>
      </w:r>
      <w:r w:rsidRPr="00253CA5">
        <w:rPr>
          <w:rFonts w:eastAsia="Times New Roman" w:cstheme="minorHAnsi"/>
          <w:b/>
          <w:bCs/>
          <w:color w:val="FF0000"/>
          <w:spacing w:val="-8"/>
          <w:kern w:val="0"/>
          <w:sz w:val="32"/>
          <w:szCs w:val="32"/>
          <w:lang w:eastAsia="es-ES"/>
          <w14:ligatures w14:val="none"/>
        </w:rPr>
        <w:t>OBRAS Y SERVICIOS</w:t>
      </w:r>
    </w:p>
    <w:p w:rsidR="00253CA5" w:rsidRDefault="00253CA5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b/>
          <w:bCs/>
          <w:spacing w:val="-8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b/>
          <w:bCs/>
          <w:spacing w:val="-8"/>
          <w:kern w:val="0"/>
          <w:sz w:val="32"/>
          <w:szCs w:val="32"/>
          <w:lang w:eastAsia="es-ES"/>
          <w14:ligatures w14:val="none"/>
        </w:rPr>
        <w:t>618740493/5005</w:t>
      </w:r>
    </w:p>
    <w:p w:rsidR="00253CA5" w:rsidRDefault="00253CA5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b/>
          <w:bCs/>
          <w:spacing w:val="-8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b/>
          <w:bCs/>
          <w:spacing w:val="-8"/>
          <w:kern w:val="0"/>
          <w:sz w:val="32"/>
          <w:szCs w:val="32"/>
          <w:lang w:eastAsia="es-ES"/>
          <w14:ligatures w14:val="none"/>
        </w:rPr>
        <w:t>RESPONSABLE: TOMÁS SILVERA MÉNDEZ</w:t>
      </w:r>
    </w:p>
    <w:p w:rsidR="00253CA5" w:rsidRDefault="00253CA5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b/>
          <w:bCs/>
          <w:spacing w:val="-8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b/>
          <w:bCs/>
          <w:spacing w:val="-8"/>
          <w:kern w:val="0"/>
          <w:sz w:val="32"/>
          <w:szCs w:val="32"/>
          <w:lang w:eastAsia="es-ES"/>
          <w14:ligatures w14:val="none"/>
        </w:rPr>
        <w:t>FUNCIONES:</w:t>
      </w:r>
    </w:p>
    <w:p w:rsidR="00253CA5" w:rsidRDefault="00253CA5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spacing w:val="-8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b/>
          <w:bCs/>
          <w:spacing w:val="-8"/>
          <w:kern w:val="0"/>
          <w:sz w:val="32"/>
          <w:szCs w:val="32"/>
          <w:lang w:eastAsia="es-ES"/>
          <w14:ligatures w14:val="none"/>
        </w:rPr>
        <w:tab/>
        <w:t>-</w:t>
      </w:r>
      <w:r>
        <w:rPr>
          <w:rFonts w:eastAsia="Times New Roman" w:cstheme="minorHAnsi"/>
          <w:spacing w:val="-8"/>
          <w:kern w:val="0"/>
          <w:sz w:val="32"/>
          <w:szCs w:val="32"/>
          <w:lang w:eastAsia="es-ES"/>
          <w14:ligatures w14:val="none"/>
        </w:rPr>
        <w:t>Jardinería</w:t>
      </w:r>
      <w:r w:rsidR="004F173A">
        <w:rPr>
          <w:rFonts w:eastAsia="Times New Roman" w:cstheme="minorHAnsi"/>
          <w:spacing w:val="-8"/>
          <w:kern w:val="0"/>
          <w:sz w:val="32"/>
          <w:szCs w:val="32"/>
          <w:lang w:eastAsia="es-ES"/>
          <w14:ligatures w14:val="none"/>
        </w:rPr>
        <w:t>.</w:t>
      </w:r>
    </w:p>
    <w:p w:rsidR="00253CA5" w:rsidRDefault="00253CA5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spacing w:val="-8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b/>
          <w:bCs/>
          <w:spacing w:val="-8"/>
          <w:kern w:val="0"/>
          <w:sz w:val="32"/>
          <w:szCs w:val="32"/>
          <w:lang w:eastAsia="es-ES"/>
          <w14:ligatures w14:val="none"/>
        </w:rPr>
        <w:tab/>
        <w:t>-</w:t>
      </w:r>
      <w:r>
        <w:rPr>
          <w:rFonts w:eastAsia="Times New Roman" w:cstheme="minorHAnsi"/>
          <w:spacing w:val="-8"/>
          <w:kern w:val="0"/>
          <w:sz w:val="32"/>
          <w:szCs w:val="32"/>
          <w:lang w:eastAsia="es-ES"/>
          <w14:ligatures w14:val="none"/>
        </w:rPr>
        <w:t>Limpieza y mantenimiento de espacios públicos</w:t>
      </w:r>
      <w:r w:rsidR="004F173A">
        <w:rPr>
          <w:rFonts w:eastAsia="Times New Roman" w:cstheme="minorHAnsi"/>
          <w:spacing w:val="-8"/>
          <w:kern w:val="0"/>
          <w:sz w:val="32"/>
          <w:szCs w:val="32"/>
          <w:lang w:eastAsia="es-ES"/>
          <w14:ligatures w14:val="none"/>
        </w:rPr>
        <w:t>.</w:t>
      </w:r>
    </w:p>
    <w:p w:rsidR="00253CA5" w:rsidRDefault="00253CA5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spacing w:val="-8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b/>
          <w:bCs/>
          <w:spacing w:val="-8"/>
          <w:kern w:val="0"/>
          <w:sz w:val="32"/>
          <w:szCs w:val="32"/>
          <w:lang w:eastAsia="es-ES"/>
          <w14:ligatures w14:val="none"/>
        </w:rPr>
        <w:tab/>
        <w:t>-</w:t>
      </w:r>
      <w:r>
        <w:rPr>
          <w:rFonts w:eastAsia="Times New Roman" w:cstheme="minorHAnsi"/>
          <w:spacing w:val="-8"/>
          <w:kern w:val="0"/>
          <w:sz w:val="32"/>
          <w:szCs w:val="32"/>
          <w:lang w:eastAsia="es-ES"/>
          <w14:ligatures w14:val="none"/>
        </w:rPr>
        <w:t xml:space="preserve">Labores de mantenimiento de espacios y edificios      </w:t>
      </w:r>
    </w:p>
    <w:p w:rsidR="004F173A" w:rsidRPr="004F173A" w:rsidRDefault="004F173A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spacing w:val="-8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b/>
          <w:bCs/>
          <w:spacing w:val="-8"/>
          <w:kern w:val="0"/>
          <w:sz w:val="32"/>
          <w:szCs w:val="32"/>
          <w:lang w:eastAsia="es-ES"/>
          <w14:ligatures w14:val="none"/>
        </w:rPr>
        <w:tab/>
      </w:r>
      <w:r>
        <w:rPr>
          <w:rFonts w:eastAsia="Times New Roman" w:cstheme="minorHAnsi"/>
          <w:spacing w:val="-8"/>
          <w:kern w:val="0"/>
          <w:sz w:val="32"/>
          <w:szCs w:val="32"/>
          <w:lang w:eastAsia="es-ES"/>
          <w14:ligatures w14:val="none"/>
        </w:rPr>
        <w:t>Públicos.</w:t>
      </w:r>
    </w:p>
    <w:p w:rsidR="00253CA5" w:rsidRDefault="00253CA5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spacing w:val="-8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b/>
          <w:bCs/>
          <w:spacing w:val="-8"/>
          <w:kern w:val="0"/>
          <w:sz w:val="32"/>
          <w:szCs w:val="32"/>
          <w:lang w:eastAsia="es-ES"/>
          <w14:ligatures w14:val="none"/>
        </w:rPr>
        <w:tab/>
      </w:r>
      <w:r w:rsidR="004F173A">
        <w:rPr>
          <w:rFonts w:eastAsia="Times New Roman" w:cstheme="minorHAnsi"/>
          <w:b/>
          <w:bCs/>
          <w:spacing w:val="-8"/>
          <w:kern w:val="0"/>
          <w:sz w:val="32"/>
          <w:szCs w:val="32"/>
          <w:lang w:eastAsia="es-ES"/>
          <w14:ligatures w14:val="none"/>
        </w:rPr>
        <w:t>-</w:t>
      </w:r>
      <w:r w:rsidR="004F173A">
        <w:rPr>
          <w:rFonts w:eastAsia="Times New Roman" w:cstheme="minorHAnsi"/>
          <w:spacing w:val="-8"/>
          <w:kern w:val="0"/>
          <w:sz w:val="32"/>
          <w:szCs w:val="32"/>
          <w:lang w:eastAsia="es-ES"/>
          <w14:ligatures w14:val="none"/>
        </w:rPr>
        <w:t>Alumbrado público.</w:t>
      </w:r>
    </w:p>
    <w:p w:rsidR="004F173A" w:rsidRPr="004F173A" w:rsidRDefault="004F173A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spacing w:val="-8"/>
          <w:kern w:val="0"/>
          <w:sz w:val="32"/>
          <w:szCs w:val="32"/>
          <w:lang w:eastAsia="es-ES"/>
          <w14:ligatures w14:val="none"/>
        </w:rPr>
      </w:pPr>
      <w:r>
        <w:rPr>
          <w:rFonts w:eastAsia="Times New Roman" w:cstheme="minorHAnsi"/>
          <w:b/>
          <w:bCs/>
          <w:spacing w:val="-8"/>
          <w:kern w:val="0"/>
          <w:sz w:val="32"/>
          <w:szCs w:val="32"/>
          <w:lang w:eastAsia="es-ES"/>
          <w14:ligatures w14:val="none"/>
        </w:rPr>
        <w:tab/>
      </w:r>
      <w:r>
        <w:rPr>
          <w:rFonts w:eastAsia="Times New Roman" w:cstheme="minorHAnsi"/>
          <w:spacing w:val="-8"/>
          <w:kern w:val="0"/>
          <w:sz w:val="32"/>
          <w:szCs w:val="32"/>
          <w:lang w:eastAsia="es-ES"/>
          <w14:ligatures w14:val="none"/>
        </w:rPr>
        <w:t>Etc.</w:t>
      </w:r>
    </w:p>
    <w:p w:rsidR="00253CA5" w:rsidRDefault="00253CA5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</w:pPr>
    </w:p>
    <w:p w:rsidR="00253CA5" w:rsidRDefault="00253CA5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</w:pPr>
    </w:p>
    <w:p w:rsidR="00253CA5" w:rsidRDefault="00253CA5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color w:val="333333"/>
          <w:spacing w:val="-8"/>
          <w:kern w:val="0"/>
          <w:sz w:val="32"/>
          <w:szCs w:val="32"/>
          <w:lang w:eastAsia="es-ES"/>
          <w14:ligatures w14:val="none"/>
        </w:rPr>
      </w:pPr>
    </w:p>
    <w:p w:rsidR="00253CA5" w:rsidRPr="008E5A2D" w:rsidRDefault="00253CA5" w:rsidP="008E5A2D">
      <w:pPr>
        <w:shd w:val="clear" w:color="auto" w:fill="FFFFFF"/>
        <w:suppressAutoHyphens/>
        <w:autoSpaceDN w:val="0"/>
        <w:spacing w:before="100" w:after="100" w:line="240" w:lineRule="auto"/>
        <w:ind w:left="720"/>
        <w:jc w:val="both"/>
        <w:rPr>
          <w:rFonts w:eastAsia="Times New Roman" w:cstheme="minorHAnsi"/>
          <w:kern w:val="0"/>
          <w:sz w:val="32"/>
          <w:szCs w:val="32"/>
          <w:lang w:eastAsia="es-ES"/>
          <w14:ligatures w14:val="none"/>
        </w:rPr>
      </w:pPr>
    </w:p>
    <w:p w:rsidR="008E5A2D" w:rsidRPr="00AF0AEF" w:rsidRDefault="008E5A2D" w:rsidP="00180B98">
      <w:pPr>
        <w:rPr>
          <w:b/>
          <w:bCs/>
          <w:sz w:val="32"/>
          <w:szCs w:val="32"/>
        </w:rPr>
      </w:pPr>
    </w:p>
    <w:p w:rsidR="00180B98" w:rsidRDefault="00180B98" w:rsidP="007B4C42">
      <w:pPr>
        <w:rPr>
          <w:b/>
          <w:bCs/>
          <w:color w:val="C00000"/>
          <w:sz w:val="32"/>
          <w:szCs w:val="32"/>
        </w:rPr>
      </w:pPr>
    </w:p>
    <w:p w:rsidR="00180B98" w:rsidRPr="00C800C2" w:rsidRDefault="00180B98" w:rsidP="007B4C42">
      <w:pPr>
        <w:rPr>
          <w:b/>
          <w:bCs/>
          <w:color w:val="C00000"/>
          <w:sz w:val="32"/>
          <w:szCs w:val="32"/>
        </w:rPr>
      </w:pPr>
    </w:p>
    <w:p w:rsidR="007B4C42" w:rsidRDefault="007B4C42" w:rsidP="007B4C42">
      <w:pPr>
        <w:rPr>
          <w:b/>
          <w:bCs/>
          <w:sz w:val="32"/>
          <w:szCs w:val="32"/>
        </w:rPr>
      </w:pPr>
      <w:bookmarkStart w:id="3" w:name="_Hlk135832104"/>
    </w:p>
    <w:p w:rsidR="007B4C42" w:rsidRDefault="007B4C42" w:rsidP="007B4C42">
      <w:pPr>
        <w:rPr>
          <w:b/>
          <w:bCs/>
          <w:sz w:val="32"/>
          <w:szCs w:val="32"/>
        </w:rPr>
      </w:pPr>
    </w:p>
    <w:p w:rsidR="007B4C42" w:rsidRPr="007B4C42" w:rsidRDefault="007B4C42" w:rsidP="007B4C42">
      <w:pPr>
        <w:rPr>
          <w:b/>
          <w:bCs/>
          <w:sz w:val="32"/>
          <w:szCs w:val="32"/>
        </w:rPr>
      </w:pPr>
    </w:p>
    <w:p w:rsidR="007B4C42" w:rsidRDefault="007B4C42">
      <w:pPr>
        <w:rPr>
          <w:b/>
          <w:bCs/>
          <w:sz w:val="32"/>
          <w:szCs w:val="32"/>
        </w:rPr>
      </w:pPr>
    </w:p>
    <w:p w:rsidR="007B4C42" w:rsidRPr="007B4C42" w:rsidRDefault="007B4C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bookmarkEnd w:id="3"/>
    </w:p>
    <w:sectPr w:rsidR="007B4C42" w:rsidRPr="007B4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D2CC6"/>
    <w:multiLevelType w:val="hybridMultilevel"/>
    <w:tmpl w:val="AB74FFD4"/>
    <w:lvl w:ilvl="0" w:tplc="F042D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70D89"/>
    <w:multiLevelType w:val="hybridMultilevel"/>
    <w:tmpl w:val="CC86B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11C5F"/>
    <w:multiLevelType w:val="multilevel"/>
    <w:tmpl w:val="50FEB75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63120389"/>
    <w:multiLevelType w:val="hybridMultilevel"/>
    <w:tmpl w:val="869A4B7C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9AD6364"/>
    <w:multiLevelType w:val="hybridMultilevel"/>
    <w:tmpl w:val="58A4017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2A3FCB"/>
    <w:multiLevelType w:val="multilevel"/>
    <w:tmpl w:val="4372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5815721">
    <w:abstractNumId w:val="1"/>
  </w:num>
  <w:num w:numId="2" w16cid:durableId="2027751020">
    <w:abstractNumId w:val="4"/>
  </w:num>
  <w:num w:numId="3" w16cid:durableId="390925406">
    <w:abstractNumId w:val="5"/>
  </w:num>
  <w:num w:numId="4" w16cid:durableId="411245295">
    <w:abstractNumId w:val="2"/>
  </w:num>
  <w:num w:numId="5" w16cid:durableId="15351381">
    <w:abstractNumId w:val="3"/>
  </w:num>
  <w:num w:numId="6" w16cid:durableId="90013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42"/>
    <w:rsid w:val="00001BB0"/>
    <w:rsid w:val="00066F56"/>
    <w:rsid w:val="000A3E07"/>
    <w:rsid w:val="000D1A9D"/>
    <w:rsid w:val="001042FB"/>
    <w:rsid w:val="00180B98"/>
    <w:rsid w:val="001A2F4A"/>
    <w:rsid w:val="001A7907"/>
    <w:rsid w:val="001C3DBB"/>
    <w:rsid w:val="002343D2"/>
    <w:rsid w:val="00253CA5"/>
    <w:rsid w:val="00281D10"/>
    <w:rsid w:val="002D61FE"/>
    <w:rsid w:val="00474280"/>
    <w:rsid w:val="004F173A"/>
    <w:rsid w:val="00575FA5"/>
    <w:rsid w:val="005A7899"/>
    <w:rsid w:val="006523B0"/>
    <w:rsid w:val="00736E2C"/>
    <w:rsid w:val="00777B10"/>
    <w:rsid w:val="007B4C42"/>
    <w:rsid w:val="007B5F13"/>
    <w:rsid w:val="008308D3"/>
    <w:rsid w:val="008472EA"/>
    <w:rsid w:val="008629D8"/>
    <w:rsid w:val="00874FF5"/>
    <w:rsid w:val="008924BA"/>
    <w:rsid w:val="008B666C"/>
    <w:rsid w:val="008E5A2D"/>
    <w:rsid w:val="00905843"/>
    <w:rsid w:val="00973819"/>
    <w:rsid w:val="009B7CA7"/>
    <w:rsid w:val="009C113E"/>
    <w:rsid w:val="009D5903"/>
    <w:rsid w:val="009E06A8"/>
    <w:rsid w:val="009F38DD"/>
    <w:rsid w:val="00A476B3"/>
    <w:rsid w:val="00A62EDF"/>
    <w:rsid w:val="00A71F15"/>
    <w:rsid w:val="00AA6348"/>
    <w:rsid w:val="00AF0AEF"/>
    <w:rsid w:val="00C800C2"/>
    <w:rsid w:val="00CB1678"/>
    <w:rsid w:val="00D71252"/>
    <w:rsid w:val="00D75145"/>
    <w:rsid w:val="00DA5503"/>
    <w:rsid w:val="00DB0C2B"/>
    <w:rsid w:val="00E00DBA"/>
    <w:rsid w:val="00E2347F"/>
    <w:rsid w:val="00ED57E7"/>
    <w:rsid w:val="00F01DEF"/>
    <w:rsid w:val="00F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F010"/>
  <w15:chartTrackingRefBased/>
  <w15:docId w15:val="{10BF1E6D-170F-41C2-BB66-03F18F9A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C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00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0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aytobetancuria.org" TargetMode="External"/><Relationship Id="rId13" Type="http://schemas.openxmlformats.org/officeDocument/2006/relationships/hyperlink" Target="mailto:desarrollolocal@aytobetancuria.org" TargetMode="External"/><Relationship Id="rId18" Type="http://schemas.openxmlformats.org/officeDocument/2006/relationships/hyperlink" Target="mailto:policia@aytobetancur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juridicos@aytobetancuria.org" TargetMode="External"/><Relationship Id="rId12" Type="http://schemas.openxmlformats.org/officeDocument/2006/relationships/hyperlink" Target="mailto:cultura@aytobetancuria.org" TargetMode="External"/><Relationship Id="rId17" Type="http://schemas.openxmlformats.org/officeDocument/2006/relationships/hyperlink" Target="mailto:recaudaci&#243;n@aytobetancuri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tencionciudadana@aytobetancuria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ficinatecnica@aytobetancuria.org" TargetMode="External"/><Relationship Id="rId11" Type="http://schemas.openxmlformats.org/officeDocument/2006/relationships/hyperlink" Target="mailto:juzgadodepaz@aytobetancuria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esarrollolocal@aytobetancuria.org" TargetMode="External"/><Relationship Id="rId10" Type="http://schemas.openxmlformats.org/officeDocument/2006/relationships/hyperlink" Target="mailto:ssociales@aytobetancuri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vencion@aytobetancuria.org" TargetMode="External"/><Relationship Id="rId14" Type="http://schemas.openxmlformats.org/officeDocument/2006/relationships/hyperlink" Target="mailto:desarrollolocal@aytobetancuri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2212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2023-06-14T09:04:00Z</dcterms:created>
  <dcterms:modified xsi:type="dcterms:W3CDTF">2023-06-14T09:04:00Z</dcterms:modified>
</cp:coreProperties>
</file>