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766" w:type="dxa"/>
        <w:tblInd w:w="-1565" w:type="dxa"/>
        <w:tblLayout w:type="fixed"/>
        <w:tblLook w:val="04A0" w:firstRow="1" w:lastRow="0" w:firstColumn="1" w:lastColumn="0" w:noHBand="0" w:noVBand="1"/>
      </w:tblPr>
      <w:tblGrid>
        <w:gridCol w:w="2411"/>
        <w:gridCol w:w="2410"/>
        <w:gridCol w:w="1842"/>
        <w:gridCol w:w="1930"/>
        <w:gridCol w:w="3173"/>
      </w:tblGrid>
      <w:tr w:rsidR="00E52B9D" w14:paraId="0A3554CF" w14:textId="77777777" w:rsidTr="00924672">
        <w:trPr>
          <w:trHeight w:val="1133"/>
        </w:trPr>
        <w:tc>
          <w:tcPr>
            <w:tcW w:w="11766" w:type="dxa"/>
            <w:gridSpan w:val="5"/>
          </w:tcPr>
          <w:p w14:paraId="53088DD0" w14:textId="77777777" w:rsidR="00E52B9D" w:rsidRDefault="00E52B9D">
            <w:r>
              <w:t xml:space="preserve">                         </w:t>
            </w:r>
            <w:r w:rsidR="00C977BA">
              <w:rPr>
                <w:noProof/>
              </w:rPr>
              <w:drawing>
                <wp:inline distT="0" distB="0" distL="0" distR="0" wp14:anchorId="198EA905" wp14:editId="10F6D91F">
                  <wp:extent cx="1562100" cy="838200"/>
                  <wp:effectExtent l="0" t="0" r="0" b="0"/>
                  <wp:docPr id="1877286588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            </w:t>
            </w:r>
            <w:r w:rsidR="006368B9">
              <w:t xml:space="preserve"> </w:t>
            </w:r>
            <w:r>
              <w:t xml:space="preserve"> </w:t>
            </w:r>
            <w:r w:rsidRPr="00C977BA">
              <w:rPr>
                <w:b/>
                <w:bCs/>
                <w:sz w:val="32"/>
                <w:szCs w:val="32"/>
              </w:rPr>
              <w:t xml:space="preserve"> RETRIBUCIONE</w:t>
            </w:r>
            <w:r w:rsidR="00C977BA" w:rsidRPr="00C977BA">
              <w:rPr>
                <w:b/>
                <w:bCs/>
                <w:sz w:val="32"/>
                <w:szCs w:val="32"/>
              </w:rPr>
              <w:t>S</w:t>
            </w:r>
          </w:p>
        </w:tc>
      </w:tr>
      <w:tr w:rsidR="00E52B9D" w14:paraId="06CB440F" w14:textId="77777777" w:rsidTr="00924672">
        <w:trPr>
          <w:trHeight w:val="696"/>
        </w:trPr>
        <w:tc>
          <w:tcPr>
            <w:tcW w:w="11766" w:type="dxa"/>
            <w:gridSpan w:val="5"/>
          </w:tcPr>
          <w:p w14:paraId="57473A17" w14:textId="5FDF6F13" w:rsidR="00E52B9D" w:rsidRDefault="00A022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</w:t>
            </w:r>
            <w:r w:rsidRPr="00A02270">
              <w:rPr>
                <w:sz w:val="24"/>
                <w:szCs w:val="24"/>
              </w:rPr>
              <w:t xml:space="preserve">RETRIBUCIONES ANUALES </w:t>
            </w:r>
            <w:r>
              <w:rPr>
                <w:sz w:val="24"/>
                <w:szCs w:val="24"/>
              </w:rPr>
              <w:t>SEGÚN CATEGORÍA Y RÉGIMEN DE DEDICACIÓN</w:t>
            </w:r>
            <w:r w:rsidR="005B4429">
              <w:rPr>
                <w:sz w:val="24"/>
                <w:szCs w:val="24"/>
              </w:rPr>
              <w:t>. AÑO 2023</w:t>
            </w:r>
          </w:p>
          <w:p w14:paraId="3B03406C" w14:textId="4905805E" w:rsidR="005B4429" w:rsidRPr="00A02270" w:rsidRDefault="005B4429">
            <w:pPr>
              <w:rPr>
                <w:sz w:val="24"/>
                <w:szCs w:val="24"/>
              </w:rPr>
            </w:pPr>
          </w:p>
        </w:tc>
      </w:tr>
      <w:tr w:rsidR="00C03C63" w14:paraId="657D50C0" w14:textId="77777777" w:rsidTr="00924672">
        <w:tc>
          <w:tcPr>
            <w:tcW w:w="2411" w:type="dxa"/>
          </w:tcPr>
          <w:p w14:paraId="3EFE983D" w14:textId="77777777" w:rsidR="00E52B9D" w:rsidRDefault="00E52B9D">
            <w:r>
              <w:t>ÓRGANO</w:t>
            </w:r>
          </w:p>
        </w:tc>
        <w:tc>
          <w:tcPr>
            <w:tcW w:w="2410" w:type="dxa"/>
          </w:tcPr>
          <w:p w14:paraId="48233D1E" w14:textId="77777777" w:rsidR="00E52B9D" w:rsidRDefault="00E52B9D">
            <w:r>
              <w:t>TITULAR</w:t>
            </w:r>
          </w:p>
        </w:tc>
        <w:tc>
          <w:tcPr>
            <w:tcW w:w="1842" w:type="dxa"/>
          </w:tcPr>
          <w:p w14:paraId="0AEC8364" w14:textId="77777777" w:rsidR="00E52B9D" w:rsidRDefault="00E52B9D">
            <w:r>
              <w:t>DEDICACIÓN</w:t>
            </w:r>
          </w:p>
        </w:tc>
        <w:tc>
          <w:tcPr>
            <w:tcW w:w="1930" w:type="dxa"/>
          </w:tcPr>
          <w:p w14:paraId="2E793E7D" w14:textId="77777777" w:rsidR="00E52B9D" w:rsidRDefault="00C03C63">
            <w:r>
              <w:t xml:space="preserve">   </w:t>
            </w:r>
            <w:r w:rsidR="00E52B9D">
              <w:t>REMUNERACIÓ</w:t>
            </w:r>
            <w:r>
              <w:t>N</w:t>
            </w:r>
          </w:p>
        </w:tc>
        <w:tc>
          <w:tcPr>
            <w:tcW w:w="3173" w:type="dxa"/>
          </w:tcPr>
          <w:p w14:paraId="7C5F0CDC" w14:textId="77777777" w:rsidR="00E52B9D" w:rsidRDefault="00E52B9D">
            <w:r>
              <w:t>GASTOS REPRESENTACIÓN</w:t>
            </w:r>
          </w:p>
        </w:tc>
      </w:tr>
      <w:tr w:rsidR="00C03C63" w14:paraId="0C30FE3D" w14:textId="77777777" w:rsidTr="00924672">
        <w:tc>
          <w:tcPr>
            <w:tcW w:w="2411" w:type="dxa"/>
          </w:tcPr>
          <w:p w14:paraId="138FC745" w14:textId="62ED3C44" w:rsidR="00E52B9D" w:rsidRDefault="006368B9">
            <w:r>
              <w:t xml:space="preserve">ALCALDE-PRESIDENTE. </w:t>
            </w:r>
            <w:r w:rsidR="00A02270">
              <w:t xml:space="preserve">Gestión directa de las áreas de Economía y Hacienda, Gestión Tributaria, Policía, Personal, Régimen Interno, Urbanismo, Contratación, Sector Primario y Asuntos Sociales. </w:t>
            </w:r>
          </w:p>
        </w:tc>
        <w:tc>
          <w:tcPr>
            <w:tcW w:w="2410" w:type="dxa"/>
          </w:tcPr>
          <w:p w14:paraId="0DDC5CAA" w14:textId="77777777" w:rsidR="00E52B9D" w:rsidRDefault="00B473A6">
            <w:r>
              <w:t>MARCELINO CERDEÑA RUIZ</w:t>
            </w:r>
          </w:p>
        </w:tc>
        <w:tc>
          <w:tcPr>
            <w:tcW w:w="1842" w:type="dxa"/>
          </w:tcPr>
          <w:p w14:paraId="59DB9AE1" w14:textId="07A7BCE0" w:rsidR="00E52B9D" w:rsidRDefault="005B4429">
            <w:r>
              <w:t>PARCIAL</w:t>
            </w:r>
          </w:p>
        </w:tc>
        <w:tc>
          <w:tcPr>
            <w:tcW w:w="1930" w:type="dxa"/>
          </w:tcPr>
          <w:p w14:paraId="58D1A19F" w14:textId="77777777" w:rsidR="00E52B9D" w:rsidRDefault="00B473A6">
            <w:r>
              <w:t>0,00</w:t>
            </w:r>
            <w:r w:rsidR="006368B9">
              <w:t xml:space="preserve"> </w:t>
            </w:r>
            <w:r>
              <w:t>€</w:t>
            </w:r>
          </w:p>
        </w:tc>
        <w:tc>
          <w:tcPr>
            <w:tcW w:w="3173" w:type="dxa"/>
          </w:tcPr>
          <w:p w14:paraId="7D324293" w14:textId="3305EC9D" w:rsidR="00E52B9D" w:rsidRDefault="00324757">
            <w:r>
              <w:t>No existen</w:t>
            </w:r>
          </w:p>
        </w:tc>
      </w:tr>
      <w:tr w:rsidR="00C03C63" w14:paraId="61A88F17" w14:textId="77777777" w:rsidTr="00924672">
        <w:tc>
          <w:tcPr>
            <w:tcW w:w="2411" w:type="dxa"/>
          </w:tcPr>
          <w:p w14:paraId="4E960EF3" w14:textId="76D0F5AB" w:rsidR="00E52B9D" w:rsidRDefault="008C6F4C">
            <w:r>
              <w:t>PRIMER TENIENTE ALCALDE</w:t>
            </w:r>
            <w:r w:rsidR="00A02270">
              <w:t xml:space="preserve">. Concejal </w:t>
            </w:r>
            <w:r w:rsidR="00324757">
              <w:t>delegado (de forma genérica)</w:t>
            </w:r>
            <w:r w:rsidR="00A02270">
              <w:t xml:space="preserve"> de Protección civil y Tráfico, Relaciones Institucionales, Obras y Servicios, Maquinaria y Vehículos, Desarrollo Local y Rural, Cultura, Parques, Jardines y Playas y Medio Ambiente y Turismo</w:t>
            </w:r>
          </w:p>
          <w:p w14:paraId="6DC8613B" w14:textId="422DE275" w:rsidR="006368B9" w:rsidRDefault="006368B9"/>
        </w:tc>
        <w:tc>
          <w:tcPr>
            <w:tcW w:w="2410" w:type="dxa"/>
          </w:tcPr>
          <w:p w14:paraId="3B471649" w14:textId="77777777" w:rsidR="00E52B9D" w:rsidRDefault="008C6F4C">
            <w:r>
              <w:t>ENRIQUE CERDEÑA MÉNDEZ</w:t>
            </w:r>
          </w:p>
        </w:tc>
        <w:tc>
          <w:tcPr>
            <w:tcW w:w="1842" w:type="dxa"/>
          </w:tcPr>
          <w:p w14:paraId="312EC01E" w14:textId="77777777" w:rsidR="00E52B9D" w:rsidRDefault="008C6F4C">
            <w:r>
              <w:t>PARCIAL (75%)</w:t>
            </w:r>
          </w:p>
        </w:tc>
        <w:tc>
          <w:tcPr>
            <w:tcW w:w="1930" w:type="dxa"/>
          </w:tcPr>
          <w:p w14:paraId="698D1151" w14:textId="1C1DE15E" w:rsidR="00E52B9D" w:rsidRDefault="00A02270">
            <w:r>
              <w:t>34.848,05 € brutos anuales</w:t>
            </w:r>
          </w:p>
        </w:tc>
        <w:tc>
          <w:tcPr>
            <w:tcW w:w="3173" w:type="dxa"/>
          </w:tcPr>
          <w:p w14:paraId="63DE4922" w14:textId="0920023A" w:rsidR="00E52B9D" w:rsidRDefault="00C03C63">
            <w:r>
              <w:t>N</w:t>
            </w:r>
            <w:r w:rsidR="00324757">
              <w:t>o existen</w:t>
            </w:r>
          </w:p>
        </w:tc>
      </w:tr>
      <w:tr w:rsidR="00C03C63" w14:paraId="555019D9" w14:textId="77777777" w:rsidTr="00924672">
        <w:tc>
          <w:tcPr>
            <w:tcW w:w="2411" w:type="dxa"/>
          </w:tcPr>
          <w:p w14:paraId="1A865B38" w14:textId="06F9CF8A" w:rsidR="00E52B9D" w:rsidRDefault="008C6F4C">
            <w:r>
              <w:t>SEGUNDA TENIENTE ALCALDE</w:t>
            </w:r>
            <w:r w:rsidR="00A02270">
              <w:t xml:space="preserve">. Concejal </w:t>
            </w:r>
            <w:r w:rsidR="00324757">
              <w:t>delegada (de forma genérica)</w:t>
            </w:r>
            <w:r w:rsidR="00A02270">
              <w:t xml:space="preserve"> de Fiestas Populares, Juventud, Deportes, Nuevas Tecnologías, Educación, Hermanamientos con otros municipios y Participación Ciudadana</w:t>
            </w:r>
          </w:p>
          <w:p w14:paraId="2F664278" w14:textId="415B92C4" w:rsidR="006368B9" w:rsidRDefault="006368B9"/>
        </w:tc>
        <w:tc>
          <w:tcPr>
            <w:tcW w:w="2410" w:type="dxa"/>
          </w:tcPr>
          <w:p w14:paraId="0110C83E" w14:textId="7AB81802" w:rsidR="00E52B9D" w:rsidRDefault="00A02270">
            <w:r>
              <w:t>ESPERANZA GONZÁLEZ MÉNDEZ</w:t>
            </w:r>
          </w:p>
        </w:tc>
        <w:tc>
          <w:tcPr>
            <w:tcW w:w="1842" w:type="dxa"/>
          </w:tcPr>
          <w:p w14:paraId="7BDEB368" w14:textId="78A8F570" w:rsidR="00E52B9D" w:rsidRDefault="00C03C63">
            <w:r>
              <w:t>PARCIAL (</w:t>
            </w:r>
            <w:r w:rsidR="00A02270">
              <w:t>50</w:t>
            </w:r>
            <w:r>
              <w:t>%)</w:t>
            </w:r>
          </w:p>
        </w:tc>
        <w:tc>
          <w:tcPr>
            <w:tcW w:w="1930" w:type="dxa"/>
          </w:tcPr>
          <w:p w14:paraId="2995A886" w14:textId="251CC96A" w:rsidR="00E52B9D" w:rsidRDefault="00A02270">
            <w:r>
              <w:t>25.555,04 € brutos anuales</w:t>
            </w:r>
          </w:p>
        </w:tc>
        <w:tc>
          <w:tcPr>
            <w:tcW w:w="3173" w:type="dxa"/>
          </w:tcPr>
          <w:p w14:paraId="6D6EF8EA" w14:textId="02E3E28D" w:rsidR="00E52B9D" w:rsidRDefault="00C03C63">
            <w:r>
              <w:t>N</w:t>
            </w:r>
            <w:r w:rsidR="00324757">
              <w:t>o existen</w:t>
            </w:r>
          </w:p>
        </w:tc>
      </w:tr>
      <w:tr w:rsidR="00C03C63" w14:paraId="093E9EF8" w14:textId="77777777" w:rsidTr="00924672">
        <w:tc>
          <w:tcPr>
            <w:tcW w:w="2411" w:type="dxa"/>
          </w:tcPr>
          <w:p w14:paraId="7CFC88F3" w14:textId="065136EB" w:rsidR="00E52B9D" w:rsidRDefault="00324757">
            <w:r>
              <w:t xml:space="preserve">Concejal delegada (de forma especial) de Sanidad y Salud Pública, Patrimonio Histórico, Comercio y Transparencia </w:t>
            </w:r>
            <w:r w:rsidR="006368B9">
              <w:t xml:space="preserve"> </w:t>
            </w:r>
          </w:p>
        </w:tc>
        <w:tc>
          <w:tcPr>
            <w:tcW w:w="2410" w:type="dxa"/>
          </w:tcPr>
          <w:p w14:paraId="7F1EBA6D" w14:textId="395E794C" w:rsidR="00E52B9D" w:rsidRDefault="00324757">
            <w:r>
              <w:t>ELSA ANDREA PERERA PADRÓN</w:t>
            </w:r>
          </w:p>
        </w:tc>
        <w:tc>
          <w:tcPr>
            <w:tcW w:w="1842" w:type="dxa"/>
          </w:tcPr>
          <w:p w14:paraId="58E2D405" w14:textId="4D33AEB3" w:rsidR="00E52B9D" w:rsidRDefault="006368B9">
            <w:r>
              <w:t xml:space="preserve">PARCIAL </w:t>
            </w:r>
          </w:p>
        </w:tc>
        <w:tc>
          <w:tcPr>
            <w:tcW w:w="1930" w:type="dxa"/>
          </w:tcPr>
          <w:p w14:paraId="10EC975D" w14:textId="705FCCCE" w:rsidR="00E52B9D" w:rsidRDefault="00324757">
            <w:r>
              <w:t>0,00 €</w:t>
            </w:r>
          </w:p>
        </w:tc>
        <w:tc>
          <w:tcPr>
            <w:tcW w:w="3173" w:type="dxa"/>
          </w:tcPr>
          <w:p w14:paraId="5F779291" w14:textId="031C00BC" w:rsidR="00E52B9D" w:rsidRDefault="00324757">
            <w:r>
              <w:t>No existen</w:t>
            </w:r>
          </w:p>
        </w:tc>
      </w:tr>
      <w:tr w:rsidR="00C03C63" w14:paraId="14E58A9E" w14:textId="77777777" w:rsidTr="00924672">
        <w:trPr>
          <w:trHeight w:val="603"/>
        </w:trPr>
        <w:tc>
          <w:tcPr>
            <w:tcW w:w="2411" w:type="dxa"/>
          </w:tcPr>
          <w:p w14:paraId="175BF7C6" w14:textId="77777777" w:rsidR="00E52B9D" w:rsidRDefault="00895988">
            <w:r>
              <w:t>SECRETARIA-INTERVENTORA</w:t>
            </w:r>
          </w:p>
        </w:tc>
        <w:tc>
          <w:tcPr>
            <w:tcW w:w="2410" w:type="dxa"/>
          </w:tcPr>
          <w:p w14:paraId="3E3D383A" w14:textId="77777777" w:rsidR="00E52B9D" w:rsidRDefault="00895988">
            <w:r>
              <w:t>ELENA PUCHALT RUIZ</w:t>
            </w:r>
          </w:p>
        </w:tc>
        <w:tc>
          <w:tcPr>
            <w:tcW w:w="1842" w:type="dxa"/>
          </w:tcPr>
          <w:p w14:paraId="4DA2E5FB" w14:textId="77777777" w:rsidR="00E52B9D" w:rsidRDefault="00895988">
            <w:r>
              <w:t>EXCLUSIVA</w:t>
            </w:r>
          </w:p>
        </w:tc>
        <w:tc>
          <w:tcPr>
            <w:tcW w:w="1930" w:type="dxa"/>
          </w:tcPr>
          <w:p w14:paraId="7D5DB103" w14:textId="229296FA" w:rsidR="00E52B9D" w:rsidRDefault="00C567E1">
            <w:r>
              <w:t>58.742,98 €</w:t>
            </w:r>
          </w:p>
        </w:tc>
        <w:tc>
          <w:tcPr>
            <w:tcW w:w="3173" w:type="dxa"/>
          </w:tcPr>
          <w:p w14:paraId="0E5CB056" w14:textId="77777777" w:rsidR="00E52B9D" w:rsidRDefault="00A40673">
            <w:r>
              <w:t>NO EXISTEN</w:t>
            </w:r>
          </w:p>
        </w:tc>
      </w:tr>
      <w:tr w:rsidR="00C03C63" w14:paraId="5181B83F" w14:textId="77777777" w:rsidTr="00924672">
        <w:tc>
          <w:tcPr>
            <w:tcW w:w="2411" w:type="dxa"/>
          </w:tcPr>
          <w:p w14:paraId="45038BCA" w14:textId="77777777" w:rsidR="00E52B9D" w:rsidRDefault="00A40673">
            <w:r>
              <w:lastRenderedPageBreak/>
              <w:t>ASESORA JURÍDICA</w:t>
            </w:r>
          </w:p>
        </w:tc>
        <w:tc>
          <w:tcPr>
            <w:tcW w:w="2410" w:type="dxa"/>
          </w:tcPr>
          <w:p w14:paraId="3416ADA8" w14:textId="77777777" w:rsidR="00E52B9D" w:rsidRDefault="00A40673">
            <w:r>
              <w:t>ISABEL CLARA MARICHAL TORRES</w:t>
            </w:r>
          </w:p>
        </w:tc>
        <w:tc>
          <w:tcPr>
            <w:tcW w:w="1842" w:type="dxa"/>
          </w:tcPr>
          <w:p w14:paraId="6510E7BC" w14:textId="77777777" w:rsidR="00E52B9D" w:rsidRDefault="00A40673">
            <w:r>
              <w:t>EXCLUSIVA</w:t>
            </w:r>
          </w:p>
        </w:tc>
        <w:tc>
          <w:tcPr>
            <w:tcW w:w="1930" w:type="dxa"/>
          </w:tcPr>
          <w:p w14:paraId="5497121A" w14:textId="04BD4363" w:rsidR="00E52B9D" w:rsidRDefault="00C567E1">
            <w:r>
              <w:t>62.184,34 €</w:t>
            </w:r>
          </w:p>
        </w:tc>
        <w:tc>
          <w:tcPr>
            <w:tcW w:w="3173" w:type="dxa"/>
          </w:tcPr>
          <w:p w14:paraId="429E647C" w14:textId="77777777" w:rsidR="00E52B9D" w:rsidRDefault="00A40673">
            <w:r>
              <w:t>NO EXISTEN</w:t>
            </w:r>
          </w:p>
        </w:tc>
      </w:tr>
      <w:tr w:rsidR="00C03C63" w14:paraId="71903AAE" w14:textId="77777777" w:rsidTr="00924672">
        <w:tc>
          <w:tcPr>
            <w:tcW w:w="2411" w:type="dxa"/>
          </w:tcPr>
          <w:p w14:paraId="7886227F" w14:textId="77777777" w:rsidR="00E52B9D" w:rsidRDefault="00924672">
            <w:r>
              <w:t>POLICÍA LOCAL</w:t>
            </w:r>
          </w:p>
        </w:tc>
        <w:tc>
          <w:tcPr>
            <w:tcW w:w="2410" w:type="dxa"/>
          </w:tcPr>
          <w:p w14:paraId="4CE66BA1" w14:textId="77777777" w:rsidR="00E52B9D" w:rsidRDefault="00924672">
            <w:r>
              <w:t>ANTONIO DAVID UMPIÉRREZ HERNÁNDEZ</w:t>
            </w:r>
          </w:p>
        </w:tc>
        <w:tc>
          <w:tcPr>
            <w:tcW w:w="1842" w:type="dxa"/>
          </w:tcPr>
          <w:p w14:paraId="3EBBE551" w14:textId="77777777" w:rsidR="00E52B9D" w:rsidRDefault="00924672">
            <w:r>
              <w:t>EXCLUSIVA</w:t>
            </w:r>
          </w:p>
        </w:tc>
        <w:tc>
          <w:tcPr>
            <w:tcW w:w="1930" w:type="dxa"/>
          </w:tcPr>
          <w:p w14:paraId="4959287F" w14:textId="6902A8D5" w:rsidR="00E52B9D" w:rsidRDefault="00C567E1">
            <w:r>
              <w:t>36.001,96 €</w:t>
            </w:r>
          </w:p>
        </w:tc>
        <w:tc>
          <w:tcPr>
            <w:tcW w:w="3173" w:type="dxa"/>
          </w:tcPr>
          <w:p w14:paraId="7C736254" w14:textId="77777777" w:rsidR="00E52B9D" w:rsidRDefault="00924672">
            <w:r>
              <w:t>NO EXISTEN</w:t>
            </w:r>
          </w:p>
        </w:tc>
      </w:tr>
      <w:tr w:rsidR="00C03C63" w14:paraId="527DF620" w14:textId="77777777" w:rsidTr="00924672">
        <w:tc>
          <w:tcPr>
            <w:tcW w:w="2411" w:type="dxa"/>
          </w:tcPr>
          <w:p w14:paraId="45282351" w14:textId="77777777" w:rsidR="00E52B9D" w:rsidRDefault="00924672">
            <w:r>
              <w:t>POLICÍA LOCAL</w:t>
            </w:r>
          </w:p>
        </w:tc>
        <w:tc>
          <w:tcPr>
            <w:tcW w:w="2410" w:type="dxa"/>
          </w:tcPr>
          <w:p w14:paraId="2FDFA8E1" w14:textId="77777777" w:rsidR="00E52B9D" w:rsidRDefault="00924672">
            <w:r>
              <w:t>JUAN MANUEL ARMAS ALONSO</w:t>
            </w:r>
          </w:p>
        </w:tc>
        <w:tc>
          <w:tcPr>
            <w:tcW w:w="1842" w:type="dxa"/>
          </w:tcPr>
          <w:p w14:paraId="325E7A09" w14:textId="77777777" w:rsidR="00E52B9D" w:rsidRDefault="00924672">
            <w:r>
              <w:t>EXCLUSIVA</w:t>
            </w:r>
          </w:p>
        </w:tc>
        <w:tc>
          <w:tcPr>
            <w:tcW w:w="1930" w:type="dxa"/>
          </w:tcPr>
          <w:p w14:paraId="6D7C6AE2" w14:textId="036636ED" w:rsidR="00E52B9D" w:rsidRDefault="00C567E1">
            <w:r>
              <w:t>35.864,46 €</w:t>
            </w:r>
          </w:p>
        </w:tc>
        <w:tc>
          <w:tcPr>
            <w:tcW w:w="3173" w:type="dxa"/>
          </w:tcPr>
          <w:p w14:paraId="591D421B" w14:textId="77777777" w:rsidR="00E52B9D" w:rsidRDefault="000803F0">
            <w:r>
              <w:t>NO EXISTEN</w:t>
            </w:r>
          </w:p>
        </w:tc>
      </w:tr>
      <w:tr w:rsidR="00C03C63" w14:paraId="3563EDCB" w14:textId="77777777" w:rsidTr="00924672">
        <w:tc>
          <w:tcPr>
            <w:tcW w:w="2411" w:type="dxa"/>
          </w:tcPr>
          <w:p w14:paraId="45580E2E" w14:textId="77777777" w:rsidR="00E52B9D" w:rsidRDefault="00E52B9D"/>
        </w:tc>
        <w:tc>
          <w:tcPr>
            <w:tcW w:w="2410" w:type="dxa"/>
          </w:tcPr>
          <w:p w14:paraId="5E24CB68" w14:textId="77777777" w:rsidR="00E52B9D" w:rsidRDefault="00E52B9D"/>
        </w:tc>
        <w:tc>
          <w:tcPr>
            <w:tcW w:w="1842" w:type="dxa"/>
          </w:tcPr>
          <w:p w14:paraId="449C46AC" w14:textId="77777777" w:rsidR="00E52B9D" w:rsidRDefault="00E52B9D"/>
        </w:tc>
        <w:tc>
          <w:tcPr>
            <w:tcW w:w="1930" w:type="dxa"/>
          </w:tcPr>
          <w:p w14:paraId="3A5011EC" w14:textId="77777777" w:rsidR="00E52B9D" w:rsidRDefault="00E52B9D"/>
        </w:tc>
        <w:tc>
          <w:tcPr>
            <w:tcW w:w="3173" w:type="dxa"/>
          </w:tcPr>
          <w:p w14:paraId="2CCC519E" w14:textId="77777777" w:rsidR="00E52B9D" w:rsidRDefault="00E52B9D"/>
        </w:tc>
      </w:tr>
      <w:tr w:rsidR="00C03C63" w14:paraId="1C4CB8B4" w14:textId="77777777" w:rsidTr="00924672">
        <w:tc>
          <w:tcPr>
            <w:tcW w:w="2411" w:type="dxa"/>
          </w:tcPr>
          <w:p w14:paraId="55A664F4" w14:textId="77777777" w:rsidR="00E52B9D" w:rsidRDefault="00E52B9D"/>
        </w:tc>
        <w:tc>
          <w:tcPr>
            <w:tcW w:w="2410" w:type="dxa"/>
          </w:tcPr>
          <w:p w14:paraId="6B7BC72B" w14:textId="77777777" w:rsidR="00E52B9D" w:rsidRDefault="00E52B9D"/>
        </w:tc>
        <w:tc>
          <w:tcPr>
            <w:tcW w:w="1842" w:type="dxa"/>
          </w:tcPr>
          <w:p w14:paraId="0694B75C" w14:textId="77777777" w:rsidR="00E52B9D" w:rsidRDefault="00E52B9D"/>
        </w:tc>
        <w:tc>
          <w:tcPr>
            <w:tcW w:w="1930" w:type="dxa"/>
          </w:tcPr>
          <w:p w14:paraId="124AE5EB" w14:textId="77777777" w:rsidR="00E52B9D" w:rsidRDefault="00E52B9D"/>
        </w:tc>
        <w:tc>
          <w:tcPr>
            <w:tcW w:w="3173" w:type="dxa"/>
          </w:tcPr>
          <w:p w14:paraId="5E632343" w14:textId="77777777" w:rsidR="00E52B9D" w:rsidRDefault="00E52B9D"/>
        </w:tc>
      </w:tr>
      <w:tr w:rsidR="00C03C63" w14:paraId="65ABC4E4" w14:textId="77777777" w:rsidTr="00924672">
        <w:tc>
          <w:tcPr>
            <w:tcW w:w="2411" w:type="dxa"/>
          </w:tcPr>
          <w:p w14:paraId="4656926E" w14:textId="77777777" w:rsidR="00E52B9D" w:rsidRDefault="00E52B9D"/>
        </w:tc>
        <w:tc>
          <w:tcPr>
            <w:tcW w:w="2410" w:type="dxa"/>
          </w:tcPr>
          <w:p w14:paraId="023C52EB" w14:textId="77777777" w:rsidR="00E52B9D" w:rsidRDefault="00E52B9D"/>
        </w:tc>
        <w:tc>
          <w:tcPr>
            <w:tcW w:w="1842" w:type="dxa"/>
          </w:tcPr>
          <w:p w14:paraId="5F45A363" w14:textId="77777777" w:rsidR="00E52B9D" w:rsidRDefault="00E52B9D"/>
        </w:tc>
        <w:tc>
          <w:tcPr>
            <w:tcW w:w="1930" w:type="dxa"/>
          </w:tcPr>
          <w:p w14:paraId="0D99F8A4" w14:textId="77777777" w:rsidR="00E52B9D" w:rsidRDefault="00E52B9D"/>
        </w:tc>
        <w:tc>
          <w:tcPr>
            <w:tcW w:w="3173" w:type="dxa"/>
          </w:tcPr>
          <w:p w14:paraId="66E476BB" w14:textId="77777777" w:rsidR="00E52B9D" w:rsidRDefault="00E52B9D"/>
        </w:tc>
      </w:tr>
      <w:tr w:rsidR="00C03C63" w14:paraId="305ABF42" w14:textId="77777777" w:rsidTr="00924672">
        <w:tc>
          <w:tcPr>
            <w:tcW w:w="2411" w:type="dxa"/>
          </w:tcPr>
          <w:p w14:paraId="09AD3A52" w14:textId="77777777" w:rsidR="00E52B9D" w:rsidRDefault="00E52B9D"/>
        </w:tc>
        <w:tc>
          <w:tcPr>
            <w:tcW w:w="2410" w:type="dxa"/>
          </w:tcPr>
          <w:p w14:paraId="55A306F2" w14:textId="77777777" w:rsidR="00E52B9D" w:rsidRDefault="00E52B9D"/>
        </w:tc>
        <w:tc>
          <w:tcPr>
            <w:tcW w:w="1842" w:type="dxa"/>
          </w:tcPr>
          <w:p w14:paraId="6A4E63BA" w14:textId="77777777" w:rsidR="00E52B9D" w:rsidRDefault="00E52B9D"/>
        </w:tc>
        <w:tc>
          <w:tcPr>
            <w:tcW w:w="1930" w:type="dxa"/>
          </w:tcPr>
          <w:p w14:paraId="5C54D366" w14:textId="77777777" w:rsidR="00E52B9D" w:rsidRDefault="00E52B9D"/>
        </w:tc>
        <w:tc>
          <w:tcPr>
            <w:tcW w:w="3173" w:type="dxa"/>
          </w:tcPr>
          <w:p w14:paraId="3D3EE16C" w14:textId="77777777" w:rsidR="00E52B9D" w:rsidRDefault="00E52B9D"/>
        </w:tc>
      </w:tr>
      <w:tr w:rsidR="00C03C63" w14:paraId="711E820B" w14:textId="77777777" w:rsidTr="00924672">
        <w:tc>
          <w:tcPr>
            <w:tcW w:w="2411" w:type="dxa"/>
          </w:tcPr>
          <w:p w14:paraId="24680458" w14:textId="77777777" w:rsidR="00E52B9D" w:rsidRDefault="00E52B9D"/>
        </w:tc>
        <w:tc>
          <w:tcPr>
            <w:tcW w:w="2410" w:type="dxa"/>
          </w:tcPr>
          <w:p w14:paraId="457B74BE" w14:textId="77777777" w:rsidR="00E52B9D" w:rsidRDefault="00E52B9D"/>
        </w:tc>
        <w:tc>
          <w:tcPr>
            <w:tcW w:w="1842" w:type="dxa"/>
          </w:tcPr>
          <w:p w14:paraId="2C3A6F85" w14:textId="77777777" w:rsidR="00E52B9D" w:rsidRDefault="00E52B9D"/>
        </w:tc>
        <w:tc>
          <w:tcPr>
            <w:tcW w:w="1930" w:type="dxa"/>
          </w:tcPr>
          <w:p w14:paraId="58D51AA1" w14:textId="77777777" w:rsidR="00E52B9D" w:rsidRDefault="00E52B9D"/>
        </w:tc>
        <w:tc>
          <w:tcPr>
            <w:tcW w:w="3173" w:type="dxa"/>
          </w:tcPr>
          <w:p w14:paraId="026B801D" w14:textId="77777777" w:rsidR="00E52B9D" w:rsidRDefault="00E52B9D"/>
        </w:tc>
      </w:tr>
      <w:tr w:rsidR="00C03C63" w14:paraId="08C76A10" w14:textId="77777777" w:rsidTr="00924672">
        <w:tc>
          <w:tcPr>
            <w:tcW w:w="2411" w:type="dxa"/>
          </w:tcPr>
          <w:p w14:paraId="3A6FD1F7" w14:textId="77777777" w:rsidR="00E52B9D" w:rsidRDefault="00E52B9D"/>
        </w:tc>
        <w:tc>
          <w:tcPr>
            <w:tcW w:w="2410" w:type="dxa"/>
          </w:tcPr>
          <w:p w14:paraId="6ED6C5C6" w14:textId="77777777" w:rsidR="00E52B9D" w:rsidRDefault="00E52B9D"/>
        </w:tc>
        <w:tc>
          <w:tcPr>
            <w:tcW w:w="1842" w:type="dxa"/>
          </w:tcPr>
          <w:p w14:paraId="406E1CFD" w14:textId="77777777" w:rsidR="00E52B9D" w:rsidRDefault="00E52B9D"/>
        </w:tc>
        <w:tc>
          <w:tcPr>
            <w:tcW w:w="1930" w:type="dxa"/>
          </w:tcPr>
          <w:p w14:paraId="5B5AEAA7" w14:textId="77777777" w:rsidR="00E52B9D" w:rsidRDefault="00E52B9D"/>
        </w:tc>
        <w:tc>
          <w:tcPr>
            <w:tcW w:w="3173" w:type="dxa"/>
          </w:tcPr>
          <w:p w14:paraId="49E8F337" w14:textId="77777777" w:rsidR="00E52B9D" w:rsidRDefault="00E52B9D"/>
        </w:tc>
      </w:tr>
      <w:tr w:rsidR="00C03C63" w14:paraId="3D9881EC" w14:textId="77777777" w:rsidTr="00924672">
        <w:tc>
          <w:tcPr>
            <w:tcW w:w="2411" w:type="dxa"/>
          </w:tcPr>
          <w:p w14:paraId="653C9C8F" w14:textId="77777777" w:rsidR="00E52B9D" w:rsidRDefault="00E52B9D"/>
        </w:tc>
        <w:tc>
          <w:tcPr>
            <w:tcW w:w="2410" w:type="dxa"/>
          </w:tcPr>
          <w:p w14:paraId="614F155B" w14:textId="77777777" w:rsidR="00E52B9D" w:rsidRDefault="00E52B9D"/>
        </w:tc>
        <w:tc>
          <w:tcPr>
            <w:tcW w:w="1842" w:type="dxa"/>
          </w:tcPr>
          <w:p w14:paraId="31F3241E" w14:textId="77777777" w:rsidR="00E52B9D" w:rsidRDefault="00E52B9D"/>
        </w:tc>
        <w:tc>
          <w:tcPr>
            <w:tcW w:w="1930" w:type="dxa"/>
          </w:tcPr>
          <w:p w14:paraId="57BD677E" w14:textId="77777777" w:rsidR="00E52B9D" w:rsidRDefault="00E52B9D"/>
        </w:tc>
        <w:tc>
          <w:tcPr>
            <w:tcW w:w="3173" w:type="dxa"/>
          </w:tcPr>
          <w:p w14:paraId="18382963" w14:textId="77777777" w:rsidR="00E52B9D" w:rsidRDefault="00E52B9D"/>
        </w:tc>
      </w:tr>
      <w:tr w:rsidR="00C03C63" w14:paraId="7739C970" w14:textId="77777777" w:rsidTr="00924672">
        <w:tc>
          <w:tcPr>
            <w:tcW w:w="2411" w:type="dxa"/>
          </w:tcPr>
          <w:p w14:paraId="1EBD151A" w14:textId="77777777" w:rsidR="00E52B9D" w:rsidRDefault="00E52B9D"/>
        </w:tc>
        <w:tc>
          <w:tcPr>
            <w:tcW w:w="2410" w:type="dxa"/>
          </w:tcPr>
          <w:p w14:paraId="56DF3C2B" w14:textId="77777777" w:rsidR="00E52B9D" w:rsidRDefault="00E52B9D"/>
        </w:tc>
        <w:tc>
          <w:tcPr>
            <w:tcW w:w="1842" w:type="dxa"/>
          </w:tcPr>
          <w:p w14:paraId="4D142087" w14:textId="77777777" w:rsidR="00E52B9D" w:rsidRDefault="00E52B9D"/>
        </w:tc>
        <w:tc>
          <w:tcPr>
            <w:tcW w:w="1930" w:type="dxa"/>
          </w:tcPr>
          <w:p w14:paraId="1830ABE5" w14:textId="77777777" w:rsidR="00E52B9D" w:rsidRDefault="00E52B9D"/>
        </w:tc>
        <w:tc>
          <w:tcPr>
            <w:tcW w:w="3173" w:type="dxa"/>
          </w:tcPr>
          <w:p w14:paraId="1E3F234B" w14:textId="77777777" w:rsidR="00E52B9D" w:rsidRDefault="00E52B9D"/>
        </w:tc>
      </w:tr>
      <w:tr w:rsidR="00C03C63" w14:paraId="15A38ED7" w14:textId="77777777" w:rsidTr="00924672">
        <w:tc>
          <w:tcPr>
            <w:tcW w:w="2411" w:type="dxa"/>
          </w:tcPr>
          <w:p w14:paraId="7EF1BBAE" w14:textId="77777777" w:rsidR="00E52B9D" w:rsidRDefault="00E52B9D"/>
        </w:tc>
        <w:tc>
          <w:tcPr>
            <w:tcW w:w="2410" w:type="dxa"/>
          </w:tcPr>
          <w:p w14:paraId="1AB9F4EE" w14:textId="77777777" w:rsidR="00E52B9D" w:rsidRDefault="00E52B9D"/>
        </w:tc>
        <w:tc>
          <w:tcPr>
            <w:tcW w:w="1842" w:type="dxa"/>
          </w:tcPr>
          <w:p w14:paraId="6AF60588" w14:textId="77777777" w:rsidR="00E52B9D" w:rsidRDefault="00E52B9D"/>
        </w:tc>
        <w:tc>
          <w:tcPr>
            <w:tcW w:w="1930" w:type="dxa"/>
          </w:tcPr>
          <w:p w14:paraId="7B3F1FA6" w14:textId="77777777" w:rsidR="00E52B9D" w:rsidRDefault="00E52B9D"/>
        </w:tc>
        <w:tc>
          <w:tcPr>
            <w:tcW w:w="3173" w:type="dxa"/>
          </w:tcPr>
          <w:p w14:paraId="3FAE1D37" w14:textId="77777777" w:rsidR="00E52B9D" w:rsidRDefault="00E52B9D"/>
        </w:tc>
      </w:tr>
      <w:tr w:rsidR="00C03C63" w14:paraId="3D1E37AF" w14:textId="77777777" w:rsidTr="00924672">
        <w:tc>
          <w:tcPr>
            <w:tcW w:w="2411" w:type="dxa"/>
          </w:tcPr>
          <w:p w14:paraId="3EAB8900" w14:textId="77777777" w:rsidR="00E52B9D" w:rsidRDefault="00E52B9D"/>
        </w:tc>
        <w:tc>
          <w:tcPr>
            <w:tcW w:w="2410" w:type="dxa"/>
          </w:tcPr>
          <w:p w14:paraId="55B395FF" w14:textId="77777777" w:rsidR="00E52B9D" w:rsidRDefault="00E52B9D"/>
        </w:tc>
        <w:tc>
          <w:tcPr>
            <w:tcW w:w="1842" w:type="dxa"/>
          </w:tcPr>
          <w:p w14:paraId="658E3F09" w14:textId="77777777" w:rsidR="00E52B9D" w:rsidRDefault="00E52B9D"/>
        </w:tc>
        <w:tc>
          <w:tcPr>
            <w:tcW w:w="1930" w:type="dxa"/>
          </w:tcPr>
          <w:p w14:paraId="1D152F96" w14:textId="77777777" w:rsidR="00E52B9D" w:rsidRDefault="00E52B9D"/>
        </w:tc>
        <w:tc>
          <w:tcPr>
            <w:tcW w:w="3173" w:type="dxa"/>
          </w:tcPr>
          <w:p w14:paraId="50CF55DF" w14:textId="77777777" w:rsidR="00E52B9D" w:rsidRDefault="00E52B9D"/>
        </w:tc>
      </w:tr>
    </w:tbl>
    <w:p w14:paraId="4B4B0F16" w14:textId="77777777" w:rsidR="00E736D9" w:rsidRPr="00895988" w:rsidRDefault="00E736D9" w:rsidP="00895988"/>
    <w:sectPr w:rsidR="00E736D9" w:rsidRPr="0089598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6D9"/>
    <w:rsid w:val="000803F0"/>
    <w:rsid w:val="00324757"/>
    <w:rsid w:val="003465C1"/>
    <w:rsid w:val="005B4429"/>
    <w:rsid w:val="006368B9"/>
    <w:rsid w:val="007B5F13"/>
    <w:rsid w:val="007C68B1"/>
    <w:rsid w:val="007F2408"/>
    <w:rsid w:val="008406ED"/>
    <w:rsid w:val="00895988"/>
    <w:rsid w:val="008C6F4C"/>
    <w:rsid w:val="00902DB0"/>
    <w:rsid w:val="00924672"/>
    <w:rsid w:val="009361DD"/>
    <w:rsid w:val="00A02270"/>
    <w:rsid w:val="00A17D88"/>
    <w:rsid w:val="00A37D5F"/>
    <w:rsid w:val="00A40673"/>
    <w:rsid w:val="00A917C9"/>
    <w:rsid w:val="00B473A6"/>
    <w:rsid w:val="00C03C63"/>
    <w:rsid w:val="00C567E1"/>
    <w:rsid w:val="00C977BA"/>
    <w:rsid w:val="00E52B9D"/>
    <w:rsid w:val="00E73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F4B8E"/>
  <w15:chartTrackingRefBased/>
  <w15:docId w15:val="{E4C97D40-B4A0-4598-A30C-A09169A02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52B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251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2023-07-25T08:44:00Z</dcterms:created>
  <dcterms:modified xsi:type="dcterms:W3CDTF">2023-07-25T08:44:00Z</dcterms:modified>
</cp:coreProperties>
</file>